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FA" w:rsidRPr="00850DAD" w:rsidRDefault="00EA5977" w:rsidP="00EA5977">
      <w:pPr>
        <w:spacing w:after="0" w:line="240" w:lineRule="auto"/>
        <w:rPr>
          <w:rFonts w:ascii="Times New Roman" w:eastAsia="Times New Roman" w:hAnsi="Times New Roman" w:cs="Times New Roman"/>
          <w:color w:val="231F20"/>
          <w:sz w:val="24"/>
          <w:szCs w:val="24"/>
          <w:lang w:eastAsia="tr-TR"/>
        </w:rPr>
      </w:pPr>
      <w:r>
        <w:rPr>
          <w:rFonts w:ascii="Times New Roman" w:eastAsia="Times New Roman" w:hAnsi="Times New Roman" w:cs="Times New Roman"/>
          <w:b/>
          <w:bCs/>
          <w:color w:val="231F20"/>
          <w:sz w:val="24"/>
          <w:szCs w:val="24"/>
          <w:lang w:eastAsia="tr-TR"/>
        </w:rPr>
        <w:t xml:space="preserve">                                           </w:t>
      </w:r>
      <w:r w:rsidR="006B09FA" w:rsidRPr="00850DAD">
        <w:rPr>
          <w:rFonts w:ascii="Times New Roman" w:eastAsia="Times New Roman" w:hAnsi="Times New Roman" w:cs="Times New Roman"/>
          <w:b/>
          <w:bCs/>
          <w:color w:val="231F20"/>
          <w:sz w:val="24"/>
          <w:szCs w:val="24"/>
          <w:lang w:eastAsia="tr-TR"/>
        </w:rPr>
        <w:t>ANTAKYA BELEDİYE BAŞKANLIĞI’NDAN</w:t>
      </w:r>
    </w:p>
    <w:p w:rsidR="00850DAD" w:rsidRPr="00850DAD" w:rsidRDefault="00EA5977" w:rsidP="00EA5977">
      <w:pPr>
        <w:ind w:left="2127"/>
        <w:rPr>
          <w:rFonts w:ascii="Times New Roman" w:eastAsia="Times New Roman" w:hAnsi="Times New Roman" w:cs="Times New Roman"/>
          <w:b/>
          <w:bCs/>
          <w:color w:val="231F20"/>
          <w:sz w:val="24"/>
          <w:szCs w:val="24"/>
          <w:lang w:eastAsia="tr-TR"/>
        </w:rPr>
      </w:pPr>
      <w:r>
        <w:rPr>
          <w:rFonts w:ascii="Times New Roman" w:eastAsia="Times New Roman" w:hAnsi="Times New Roman" w:cs="Times New Roman"/>
          <w:b/>
          <w:bCs/>
          <w:color w:val="231F20"/>
          <w:sz w:val="24"/>
          <w:szCs w:val="24"/>
          <w:lang w:eastAsia="tr-TR"/>
        </w:rPr>
        <w:t xml:space="preserve">                </w:t>
      </w:r>
      <w:r w:rsidR="006B09FA" w:rsidRPr="00850DAD">
        <w:rPr>
          <w:rFonts w:ascii="Times New Roman" w:eastAsia="Times New Roman" w:hAnsi="Times New Roman" w:cs="Times New Roman"/>
          <w:b/>
          <w:bCs/>
          <w:color w:val="231F20"/>
          <w:sz w:val="24"/>
          <w:szCs w:val="24"/>
          <w:lang w:eastAsia="tr-TR"/>
        </w:rPr>
        <w:t>TAŞINMAZ SATIŞI İHALE İLANI</w:t>
      </w:r>
    </w:p>
    <w:p w:rsidR="00EA5977" w:rsidRDefault="00EA5977" w:rsidP="00E57602">
      <w:pPr>
        <w:shd w:val="clear" w:color="auto" w:fill="FFFFFF"/>
        <w:spacing w:after="0" w:line="240" w:lineRule="auto"/>
        <w:rPr>
          <w:rFonts w:ascii="Times New Roman" w:eastAsia="Times New Roman" w:hAnsi="Times New Roman" w:cs="Times New Roman"/>
          <w:b/>
          <w:color w:val="231F20"/>
          <w:lang w:eastAsia="tr-TR"/>
        </w:rPr>
      </w:pPr>
    </w:p>
    <w:p w:rsidR="00E57602" w:rsidRDefault="00E57602" w:rsidP="00E57602">
      <w:pPr>
        <w:shd w:val="clear" w:color="auto" w:fill="FFFFFF"/>
        <w:spacing w:after="0" w:line="240" w:lineRule="auto"/>
        <w:rPr>
          <w:rFonts w:ascii="Times New Roman" w:eastAsia="Times New Roman" w:hAnsi="Times New Roman" w:cs="Times New Roman"/>
          <w:b/>
          <w:color w:val="231F20"/>
          <w:lang w:eastAsia="tr-TR"/>
        </w:rPr>
      </w:pPr>
      <w:r w:rsidRPr="00850DAD">
        <w:rPr>
          <w:rFonts w:ascii="Times New Roman" w:eastAsia="Times New Roman" w:hAnsi="Times New Roman" w:cs="Times New Roman"/>
          <w:b/>
          <w:color w:val="231F20"/>
          <w:lang w:eastAsia="tr-TR"/>
        </w:rPr>
        <w:t>1. İHALE KONUSU ve ŞEKLİ</w:t>
      </w:r>
    </w:p>
    <w:p w:rsidR="00EA5977" w:rsidRPr="00850DAD" w:rsidRDefault="00EA5977" w:rsidP="00E57602">
      <w:pPr>
        <w:shd w:val="clear" w:color="auto" w:fill="FFFFFF"/>
        <w:spacing w:after="0" w:line="240" w:lineRule="auto"/>
        <w:rPr>
          <w:rFonts w:ascii="Times New Roman" w:eastAsia="Times New Roman" w:hAnsi="Times New Roman" w:cs="Times New Roman"/>
          <w:b/>
          <w:color w:val="231F20"/>
          <w:lang w:eastAsia="tr-TR"/>
        </w:rPr>
      </w:pPr>
    </w:p>
    <w:p w:rsidR="00850DAD" w:rsidRPr="00850DAD" w:rsidRDefault="00950003" w:rsidP="00AE5FDD">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850DAD">
        <w:rPr>
          <w:rFonts w:ascii="Times New Roman" w:eastAsia="Times New Roman" w:hAnsi="Times New Roman" w:cs="Times New Roman"/>
          <w:color w:val="231F20"/>
          <w:lang w:eastAsia="tr-TR"/>
        </w:rPr>
        <w:t>Hat</w:t>
      </w:r>
      <w:r w:rsidR="00AE5FDD">
        <w:rPr>
          <w:rFonts w:ascii="Times New Roman" w:eastAsia="Times New Roman" w:hAnsi="Times New Roman" w:cs="Times New Roman"/>
          <w:color w:val="231F20"/>
          <w:lang w:eastAsia="tr-TR"/>
        </w:rPr>
        <w:t>ay İli Antakya ilçesinde;</w:t>
      </w:r>
      <w:r w:rsidRPr="00850DAD">
        <w:rPr>
          <w:rFonts w:ascii="Times New Roman" w:eastAsia="Times New Roman" w:hAnsi="Times New Roman" w:cs="Times New Roman"/>
          <w:color w:val="231F20"/>
          <w:lang w:eastAsia="tr-TR"/>
        </w:rPr>
        <w:t xml:space="preserve"> </w:t>
      </w:r>
      <w:r w:rsidR="00AE5FDD" w:rsidRPr="00AE5FDD">
        <w:rPr>
          <w:rFonts w:ascii="Times New Roman" w:eastAsia="@Arial Unicode MS" w:hAnsi="Times New Roman" w:cs="Times New Roman"/>
          <w:bCs/>
          <w:sz w:val="24"/>
          <w:szCs w:val="24"/>
          <w:lang w:eastAsia="tr-TR"/>
        </w:rPr>
        <w:t>Aşağıekinci mahallesinde bulunan mülkiyeti belediyemize ait 2131 numaralı parsel, Maşuklu mahallesinde bulunan mülkiyeti belediyemize ait 3717 v</w:t>
      </w:r>
      <w:r w:rsidR="00AE5FDD">
        <w:rPr>
          <w:rFonts w:ascii="Times New Roman" w:eastAsia="@Arial Unicode MS" w:hAnsi="Times New Roman" w:cs="Times New Roman"/>
          <w:bCs/>
          <w:sz w:val="24"/>
          <w:szCs w:val="24"/>
          <w:lang w:eastAsia="tr-TR"/>
        </w:rPr>
        <w:t>e</w:t>
      </w:r>
      <w:r w:rsidR="00AE5FDD" w:rsidRPr="00AE5FDD">
        <w:rPr>
          <w:rFonts w:ascii="Times New Roman" w:eastAsia="@Arial Unicode MS" w:hAnsi="Times New Roman" w:cs="Times New Roman"/>
          <w:bCs/>
          <w:sz w:val="24"/>
          <w:szCs w:val="24"/>
          <w:lang w:eastAsia="tr-TR"/>
        </w:rPr>
        <w:t xml:space="preserve"> 3718 </w:t>
      </w:r>
      <w:r w:rsidR="00AE5FDD" w:rsidRPr="00AE5FDD">
        <w:rPr>
          <w:rFonts w:ascii="Times New Roman" w:eastAsia="Times New Roman" w:hAnsi="Times New Roman" w:cs="Times New Roman"/>
          <w:bCs/>
          <w:color w:val="000000"/>
          <w:sz w:val="24"/>
          <w:szCs w:val="24"/>
          <w:lang w:eastAsia="tr-TR"/>
        </w:rPr>
        <w:t>numaralı parsel</w:t>
      </w:r>
      <w:r w:rsidR="00AE5FDD" w:rsidRPr="00AE5FDD">
        <w:rPr>
          <w:rFonts w:ascii="Times New Roman" w:eastAsia="@Arial Unicode MS" w:hAnsi="Times New Roman" w:cs="Times New Roman"/>
          <w:bCs/>
          <w:sz w:val="24"/>
          <w:szCs w:val="24"/>
          <w:lang w:eastAsia="tr-TR"/>
        </w:rPr>
        <w:t xml:space="preserve">ler, Odabaşı/Kavaslı mahallesinde bulunan mülkiyeti belediyemize ait 1758 ada 12 ve 1758 ada 13 </w:t>
      </w:r>
      <w:r w:rsidR="00AE5FDD" w:rsidRPr="00AE5FDD">
        <w:rPr>
          <w:rFonts w:ascii="Times New Roman" w:eastAsia="Times New Roman" w:hAnsi="Times New Roman" w:cs="Times New Roman"/>
          <w:bCs/>
          <w:color w:val="000000"/>
          <w:sz w:val="24"/>
          <w:szCs w:val="24"/>
          <w:lang w:eastAsia="tr-TR"/>
        </w:rPr>
        <w:t>numaralı parsel</w:t>
      </w:r>
      <w:r w:rsidR="00AE5FDD" w:rsidRPr="00AE5FDD">
        <w:rPr>
          <w:rFonts w:ascii="Times New Roman" w:eastAsia="@Arial Unicode MS" w:hAnsi="Times New Roman" w:cs="Times New Roman"/>
          <w:bCs/>
          <w:sz w:val="24"/>
          <w:szCs w:val="24"/>
          <w:lang w:eastAsia="tr-TR"/>
        </w:rPr>
        <w:t xml:space="preserve">ler, Ovakent/Mustafa Kemal mahallesinde bulunan mülkiyeti belediyemize ait 158 ada 4 </w:t>
      </w:r>
      <w:r w:rsidR="00AE5FDD" w:rsidRPr="00AE5FDD">
        <w:rPr>
          <w:rFonts w:ascii="Times New Roman" w:eastAsia="Times New Roman" w:hAnsi="Times New Roman" w:cs="Times New Roman"/>
          <w:bCs/>
          <w:color w:val="000000"/>
          <w:sz w:val="24"/>
          <w:szCs w:val="24"/>
          <w:lang w:eastAsia="tr-TR"/>
        </w:rPr>
        <w:t>numaralı parsel,</w:t>
      </w:r>
      <w:r w:rsidR="00AE5FDD" w:rsidRPr="00AE5FDD">
        <w:rPr>
          <w:rFonts w:ascii="Times New Roman" w:eastAsia="@Arial Unicode MS" w:hAnsi="Times New Roman" w:cs="Times New Roman"/>
          <w:bCs/>
          <w:sz w:val="24"/>
          <w:szCs w:val="24"/>
          <w:lang w:eastAsia="tr-TR"/>
        </w:rPr>
        <w:t xml:space="preserve"> Serinyol / Akıncılar mahallesinde bulunan mülkiyeti belediyemize ait 255 ada 6 </w:t>
      </w:r>
      <w:r w:rsidR="00AE5FDD" w:rsidRPr="00AE5FDD">
        <w:rPr>
          <w:rFonts w:ascii="Times New Roman" w:eastAsia="Times New Roman" w:hAnsi="Times New Roman" w:cs="Times New Roman"/>
          <w:bCs/>
          <w:color w:val="000000"/>
          <w:sz w:val="24"/>
          <w:szCs w:val="24"/>
          <w:lang w:eastAsia="tr-TR"/>
        </w:rPr>
        <w:t>numaralı parsel,</w:t>
      </w:r>
      <w:r w:rsidR="00AE5FDD" w:rsidRPr="00AE5FDD">
        <w:rPr>
          <w:rFonts w:ascii="Times New Roman" w:eastAsia="@Arial Unicode MS" w:hAnsi="Times New Roman" w:cs="Times New Roman"/>
          <w:bCs/>
          <w:sz w:val="24"/>
          <w:szCs w:val="24"/>
          <w:lang w:eastAsia="tr-TR"/>
        </w:rPr>
        <w:t xml:space="preserve"> Serinyol / Akıncılar mahallesinde bulunan mülkiyeti belediyemize ait 157 ada 11 </w:t>
      </w:r>
      <w:r w:rsidR="00AE5FDD" w:rsidRPr="00AE5FDD">
        <w:rPr>
          <w:rFonts w:ascii="Times New Roman" w:eastAsia="Times New Roman" w:hAnsi="Times New Roman" w:cs="Times New Roman"/>
          <w:bCs/>
          <w:color w:val="000000"/>
          <w:sz w:val="24"/>
          <w:szCs w:val="24"/>
          <w:lang w:eastAsia="tr-TR"/>
        </w:rPr>
        <w:t>numaralı parsel,</w:t>
      </w:r>
      <w:r w:rsidR="00AE5FDD" w:rsidRPr="00AE5FDD">
        <w:rPr>
          <w:rFonts w:ascii="Times New Roman" w:eastAsia="@Arial Unicode MS" w:hAnsi="Times New Roman" w:cs="Times New Roman"/>
          <w:bCs/>
          <w:sz w:val="24"/>
          <w:szCs w:val="24"/>
          <w:lang w:eastAsia="tr-TR"/>
        </w:rPr>
        <w:t xml:space="preserve"> Haraparası mahallesinde bulunan mülkiy</w:t>
      </w:r>
      <w:r w:rsidR="00AE5FDD">
        <w:rPr>
          <w:rFonts w:ascii="Times New Roman" w:eastAsia="@Arial Unicode MS" w:hAnsi="Times New Roman" w:cs="Times New Roman"/>
          <w:bCs/>
          <w:sz w:val="24"/>
          <w:szCs w:val="24"/>
          <w:lang w:eastAsia="tr-TR"/>
        </w:rPr>
        <w:t>eti belediyemize ait 5. mıntıka</w:t>
      </w:r>
      <w:r w:rsidR="00AE5FDD" w:rsidRPr="00AE5FDD">
        <w:rPr>
          <w:rFonts w:ascii="Times New Roman" w:eastAsia="@Arial Unicode MS" w:hAnsi="Times New Roman" w:cs="Times New Roman"/>
          <w:bCs/>
          <w:sz w:val="24"/>
          <w:szCs w:val="24"/>
          <w:lang w:eastAsia="tr-TR"/>
        </w:rPr>
        <w:t xml:space="preserve"> 4686, 4687 ve 4688 </w:t>
      </w:r>
      <w:proofErr w:type="gramStart"/>
      <w:r w:rsidR="00AE5FDD" w:rsidRPr="00AE5FDD">
        <w:rPr>
          <w:rFonts w:ascii="Times New Roman" w:eastAsia="@Arial Unicode MS" w:hAnsi="Times New Roman" w:cs="Times New Roman"/>
          <w:bCs/>
          <w:sz w:val="24"/>
          <w:szCs w:val="24"/>
          <w:lang w:eastAsia="tr-TR"/>
        </w:rPr>
        <w:t xml:space="preserve">numaralı </w:t>
      </w:r>
      <w:r w:rsidR="009D4A7B">
        <w:rPr>
          <w:rFonts w:ascii="Times New Roman" w:eastAsia="@Arial Unicode MS" w:hAnsi="Times New Roman" w:cs="Times New Roman"/>
          <w:bCs/>
          <w:sz w:val="24"/>
          <w:szCs w:val="24"/>
          <w:lang w:eastAsia="tr-TR"/>
        </w:rPr>
        <w:t xml:space="preserve"> parsellerin</w:t>
      </w:r>
      <w:proofErr w:type="gramEnd"/>
      <w:r w:rsidR="009D4A7B">
        <w:rPr>
          <w:rFonts w:ascii="Times New Roman" w:eastAsia="@Arial Unicode MS" w:hAnsi="Times New Roman" w:cs="Times New Roman"/>
          <w:bCs/>
          <w:sz w:val="24"/>
          <w:szCs w:val="24"/>
          <w:lang w:eastAsia="tr-TR"/>
        </w:rPr>
        <w:t xml:space="preserve"> </w:t>
      </w:r>
      <w:r w:rsidR="00850DAD" w:rsidRPr="00850DAD">
        <w:rPr>
          <w:rFonts w:ascii="Times New Roman" w:hAnsi="Times New Roman" w:cs="Times New Roman"/>
          <w:spacing w:val="6"/>
          <w:sz w:val="24"/>
          <w:szCs w:val="24"/>
        </w:rPr>
        <w:t xml:space="preserve">satışı </w:t>
      </w:r>
      <w:r w:rsidR="00850DAD" w:rsidRPr="00850DAD">
        <w:rPr>
          <w:rFonts w:ascii="Times New Roman" w:eastAsia="Times New Roman" w:hAnsi="Times New Roman" w:cs="Times New Roman"/>
          <w:color w:val="231F20"/>
          <w:sz w:val="24"/>
          <w:szCs w:val="24"/>
          <w:lang w:eastAsia="tr-TR"/>
        </w:rPr>
        <w:t>2886 sayılı Devlet İh</w:t>
      </w:r>
      <w:r w:rsidR="009D4A7B">
        <w:rPr>
          <w:rFonts w:ascii="Times New Roman" w:eastAsia="Times New Roman" w:hAnsi="Times New Roman" w:cs="Times New Roman"/>
          <w:color w:val="231F20"/>
          <w:sz w:val="24"/>
          <w:szCs w:val="24"/>
          <w:lang w:eastAsia="tr-TR"/>
        </w:rPr>
        <w:t>ale Kanununun 45. Maddesine istinaden</w:t>
      </w:r>
      <w:r w:rsidR="00850DAD" w:rsidRPr="00850DAD">
        <w:rPr>
          <w:rFonts w:ascii="Times New Roman" w:eastAsia="Times New Roman" w:hAnsi="Times New Roman" w:cs="Times New Roman"/>
          <w:color w:val="231F20"/>
          <w:sz w:val="24"/>
          <w:szCs w:val="24"/>
          <w:lang w:eastAsia="tr-TR"/>
        </w:rPr>
        <w:t xml:space="preserve"> Açık Teklif Usulüne göre</w:t>
      </w:r>
      <w:r w:rsidR="009D4A7B">
        <w:rPr>
          <w:rFonts w:ascii="Times New Roman" w:eastAsia="Times New Roman" w:hAnsi="Times New Roman" w:cs="Times New Roman"/>
          <w:color w:val="231F20"/>
          <w:sz w:val="24"/>
          <w:szCs w:val="24"/>
          <w:lang w:eastAsia="tr-TR"/>
        </w:rPr>
        <w:t>,</w:t>
      </w:r>
      <w:r w:rsidR="009D4A7B" w:rsidRPr="009D4A7B">
        <w:rPr>
          <w:rFonts w:ascii="Times New Roman" w:eastAsia="Times New Roman" w:hAnsi="Times New Roman" w:cs="Times New Roman"/>
          <w:bCs/>
          <w:color w:val="000000"/>
          <w:sz w:val="24"/>
          <w:szCs w:val="24"/>
          <w:lang w:eastAsia="tr-TR"/>
        </w:rPr>
        <w:t xml:space="preserve"> </w:t>
      </w:r>
      <w:r w:rsidR="009D4A7B" w:rsidRPr="009D4A7B">
        <w:rPr>
          <w:rFonts w:ascii="Times New Roman" w:eastAsia="@Arial Unicode MS" w:hAnsi="Times New Roman" w:cs="Times New Roman"/>
          <w:bCs/>
          <w:sz w:val="24"/>
          <w:szCs w:val="24"/>
          <w:lang w:eastAsia="tr-TR"/>
        </w:rPr>
        <w:t>Antakya’nın Kışlasaray Mahallesinde bulunan, mülkiyeti belediyemize ait 2. Mıntıka 838 numaralı parsel</w:t>
      </w:r>
      <w:r w:rsidR="009D4A7B">
        <w:rPr>
          <w:rFonts w:ascii="Times New Roman" w:eastAsia="@Arial Unicode MS" w:hAnsi="Times New Roman" w:cs="Times New Roman"/>
          <w:bCs/>
          <w:sz w:val="24"/>
          <w:szCs w:val="24"/>
          <w:lang w:eastAsia="tr-TR"/>
        </w:rPr>
        <w:t>in satışı</w:t>
      </w:r>
      <w:r w:rsidR="009D4A7B" w:rsidRPr="00850DAD">
        <w:rPr>
          <w:rFonts w:ascii="Times New Roman" w:eastAsia="Times New Roman" w:hAnsi="Times New Roman" w:cs="Times New Roman"/>
          <w:color w:val="231F20"/>
          <w:sz w:val="24"/>
          <w:szCs w:val="24"/>
          <w:lang w:eastAsia="tr-TR"/>
        </w:rPr>
        <w:t xml:space="preserve"> </w:t>
      </w:r>
      <w:r w:rsidR="009D4A7B" w:rsidRPr="009D4A7B">
        <w:rPr>
          <w:rFonts w:ascii="Times New Roman" w:eastAsia="Times New Roman" w:hAnsi="Times New Roman" w:cs="Times New Roman"/>
          <w:bCs/>
          <w:color w:val="000000"/>
          <w:sz w:val="24"/>
          <w:szCs w:val="24"/>
          <w:lang w:eastAsia="tr-TR"/>
        </w:rPr>
        <w:t xml:space="preserve">2886 sayılı Devlet İhale Kanununun </w:t>
      </w:r>
      <w:r w:rsidR="00EA5977" w:rsidRPr="009D4A7B">
        <w:rPr>
          <w:rFonts w:ascii="Times New Roman" w:eastAsia="Times New Roman" w:hAnsi="Times New Roman" w:cs="Times New Roman"/>
          <w:bCs/>
          <w:color w:val="000000"/>
          <w:sz w:val="24"/>
          <w:szCs w:val="24"/>
          <w:lang w:eastAsia="tr-TR"/>
        </w:rPr>
        <w:t>37. Maddesine</w:t>
      </w:r>
      <w:r w:rsidR="009D4A7B" w:rsidRPr="009D4A7B">
        <w:rPr>
          <w:rFonts w:ascii="Times New Roman" w:eastAsia="Times New Roman" w:hAnsi="Times New Roman" w:cs="Times New Roman"/>
          <w:bCs/>
          <w:color w:val="000000"/>
          <w:sz w:val="24"/>
          <w:szCs w:val="24"/>
          <w:lang w:eastAsia="tr-TR"/>
        </w:rPr>
        <w:t xml:space="preserve"> istinaden Kapalı Teklif Usulüne göre </w:t>
      </w:r>
      <w:r w:rsidR="00850DAD" w:rsidRPr="00850DAD">
        <w:rPr>
          <w:rFonts w:ascii="Times New Roman" w:eastAsia="Times New Roman" w:hAnsi="Times New Roman" w:cs="Times New Roman"/>
          <w:color w:val="231F20"/>
          <w:sz w:val="24"/>
          <w:szCs w:val="24"/>
          <w:lang w:eastAsia="tr-TR"/>
        </w:rPr>
        <w:t xml:space="preserve">ihale ile </w:t>
      </w:r>
      <w:r w:rsidR="0012295A">
        <w:rPr>
          <w:rFonts w:ascii="Times New Roman" w:eastAsia="Times New Roman" w:hAnsi="Times New Roman" w:cs="Times New Roman"/>
          <w:color w:val="231F20"/>
          <w:sz w:val="24"/>
          <w:szCs w:val="24"/>
          <w:lang w:eastAsia="tr-TR"/>
        </w:rPr>
        <w:t>yap</w:t>
      </w:r>
      <w:r w:rsidR="00850DAD" w:rsidRPr="00850DAD">
        <w:rPr>
          <w:rFonts w:ascii="Times New Roman" w:eastAsia="Times New Roman" w:hAnsi="Times New Roman" w:cs="Times New Roman"/>
          <w:color w:val="231F20"/>
          <w:sz w:val="24"/>
          <w:szCs w:val="24"/>
          <w:lang w:eastAsia="tr-TR"/>
        </w:rPr>
        <w:t>ılacaktır.</w:t>
      </w:r>
    </w:p>
    <w:p w:rsidR="006A2FE6" w:rsidRPr="00850DAD" w:rsidRDefault="006A2FE6" w:rsidP="00850DAD">
      <w:pPr>
        <w:shd w:val="clear" w:color="auto" w:fill="FFFFFF"/>
        <w:spacing w:after="0" w:line="240" w:lineRule="auto"/>
        <w:ind w:firstLine="708"/>
        <w:jc w:val="both"/>
        <w:rPr>
          <w:rFonts w:ascii="Times New Roman" w:eastAsia="Times New Roman" w:hAnsi="Times New Roman" w:cs="Times New Roman"/>
          <w:b/>
          <w:color w:val="231F20"/>
          <w:lang w:eastAsia="tr-TR"/>
        </w:rPr>
      </w:pPr>
    </w:p>
    <w:p w:rsidR="00E57602" w:rsidRPr="00850DAD" w:rsidRDefault="00E57602" w:rsidP="00204B38">
      <w:pPr>
        <w:shd w:val="clear" w:color="auto" w:fill="FFFFFF"/>
        <w:spacing w:after="0" w:line="240" w:lineRule="auto"/>
        <w:jc w:val="center"/>
        <w:rPr>
          <w:rFonts w:ascii="Times New Roman" w:eastAsia="Times New Roman" w:hAnsi="Times New Roman" w:cs="Times New Roman"/>
          <w:b/>
          <w:color w:val="231F20"/>
          <w:sz w:val="24"/>
          <w:szCs w:val="24"/>
          <w:lang w:eastAsia="tr-TR"/>
        </w:rPr>
      </w:pPr>
      <w:r w:rsidRPr="00850DAD">
        <w:rPr>
          <w:rFonts w:ascii="Times New Roman" w:eastAsia="Times New Roman" w:hAnsi="Times New Roman" w:cs="Times New Roman"/>
          <w:b/>
          <w:color w:val="231F20"/>
          <w:sz w:val="24"/>
          <w:szCs w:val="24"/>
          <w:lang w:eastAsia="tr-TR"/>
        </w:rPr>
        <w:t>ANTAKYA İLÇESİ SATIŞI YAPILACAK GAYRİMENKULLER</w:t>
      </w:r>
    </w:p>
    <w:p w:rsidR="006A2FE6" w:rsidRPr="00850DAD" w:rsidRDefault="006A2FE6" w:rsidP="00E57602">
      <w:pPr>
        <w:shd w:val="clear" w:color="auto" w:fill="FFFFFF"/>
        <w:spacing w:after="0" w:line="240" w:lineRule="auto"/>
        <w:rPr>
          <w:rFonts w:ascii="Times New Roman" w:eastAsia="Times New Roman" w:hAnsi="Times New Roman" w:cs="Times New Roman"/>
          <w:color w:val="231F20"/>
          <w:lang w:eastAsia="tr-TR"/>
        </w:rPr>
      </w:pPr>
    </w:p>
    <w:tbl>
      <w:tblPr>
        <w:tblStyle w:val="TabloKlavuzu"/>
        <w:tblW w:w="11058" w:type="dxa"/>
        <w:tblInd w:w="-295" w:type="dxa"/>
        <w:tblLayout w:type="fixed"/>
        <w:tblLook w:val="04A0" w:firstRow="1" w:lastRow="0" w:firstColumn="1" w:lastColumn="0" w:noHBand="0" w:noVBand="1"/>
      </w:tblPr>
      <w:tblGrid>
        <w:gridCol w:w="567"/>
        <w:gridCol w:w="1821"/>
        <w:gridCol w:w="992"/>
        <w:gridCol w:w="709"/>
        <w:gridCol w:w="850"/>
        <w:gridCol w:w="709"/>
        <w:gridCol w:w="1985"/>
        <w:gridCol w:w="2126"/>
        <w:gridCol w:w="1299"/>
      </w:tblGrid>
      <w:tr w:rsidR="002E2803" w:rsidRPr="00850DAD" w:rsidTr="002E2803">
        <w:tc>
          <w:tcPr>
            <w:tcW w:w="567" w:type="dxa"/>
            <w:vAlign w:val="center"/>
          </w:tcPr>
          <w:p w:rsidR="00850DAD" w:rsidRPr="002E2803" w:rsidRDefault="00850DAD" w:rsidP="00EB46AB">
            <w:pPr>
              <w:jc w:val="center"/>
              <w:rPr>
                <w:rFonts w:ascii="Times New Roman" w:hAnsi="Times New Roman" w:cs="Times New Roman"/>
                <w:b/>
                <w:color w:val="231F20"/>
                <w:sz w:val="18"/>
                <w:szCs w:val="20"/>
                <w:lang w:eastAsia="tr-TR"/>
              </w:rPr>
            </w:pPr>
            <w:r w:rsidRPr="002E2803">
              <w:rPr>
                <w:rFonts w:ascii="Times New Roman" w:hAnsi="Times New Roman" w:cs="Times New Roman"/>
                <w:b/>
                <w:color w:val="231F20"/>
                <w:sz w:val="18"/>
                <w:szCs w:val="20"/>
                <w:lang w:eastAsia="tr-TR"/>
              </w:rPr>
              <w:t>Sıra No</w:t>
            </w:r>
          </w:p>
        </w:tc>
        <w:tc>
          <w:tcPr>
            <w:tcW w:w="1821" w:type="dxa"/>
            <w:vAlign w:val="center"/>
          </w:tcPr>
          <w:p w:rsidR="00850DAD" w:rsidRPr="002E2803" w:rsidRDefault="009A00CE" w:rsidP="00EB46AB">
            <w:pPr>
              <w:jc w:val="center"/>
              <w:rPr>
                <w:rFonts w:ascii="Times New Roman" w:hAnsi="Times New Roman" w:cs="Times New Roman"/>
                <w:b/>
                <w:color w:val="231F20"/>
                <w:sz w:val="18"/>
                <w:szCs w:val="20"/>
                <w:lang w:eastAsia="tr-TR"/>
              </w:rPr>
            </w:pPr>
            <w:r w:rsidRPr="002E2803">
              <w:rPr>
                <w:rFonts w:ascii="Times New Roman" w:hAnsi="Times New Roman" w:cs="Times New Roman"/>
                <w:b/>
                <w:color w:val="231F20"/>
                <w:sz w:val="18"/>
                <w:szCs w:val="20"/>
                <w:lang w:eastAsia="tr-TR"/>
              </w:rPr>
              <w:t>Mahalle/</w:t>
            </w:r>
            <w:r w:rsidR="00850DAD" w:rsidRPr="002E2803">
              <w:rPr>
                <w:rFonts w:ascii="Times New Roman" w:hAnsi="Times New Roman" w:cs="Times New Roman"/>
                <w:b/>
                <w:color w:val="231F20"/>
                <w:sz w:val="18"/>
                <w:szCs w:val="20"/>
                <w:lang w:eastAsia="tr-TR"/>
              </w:rPr>
              <w:t>Mıntıka</w:t>
            </w:r>
          </w:p>
        </w:tc>
        <w:tc>
          <w:tcPr>
            <w:tcW w:w="992" w:type="dxa"/>
            <w:vAlign w:val="center"/>
          </w:tcPr>
          <w:p w:rsidR="00850DAD" w:rsidRPr="002E2803" w:rsidRDefault="00850DAD" w:rsidP="00EB46AB">
            <w:pPr>
              <w:jc w:val="center"/>
              <w:rPr>
                <w:rFonts w:ascii="Times New Roman" w:hAnsi="Times New Roman" w:cs="Times New Roman"/>
                <w:b/>
                <w:color w:val="231F20"/>
                <w:sz w:val="18"/>
                <w:szCs w:val="20"/>
                <w:lang w:eastAsia="tr-TR"/>
              </w:rPr>
            </w:pPr>
            <w:r w:rsidRPr="002E2803">
              <w:rPr>
                <w:rFonts w:ascii="Times New Roman" w:hAnsi="Times New Roman" w:cs="Times New Roman"/>
                <w:b/>
                <w:color w:val="231F20"/>
                <w:sz w:val="18"/>
                <w:szCs w:val="20"/>
                <w:lang w:eastAsia="tr-TR"/>
              </w:rPr>
              <w:t>Ada/ Pars. No</w:t>
            </w:r>
          </w:p>
        </w:tc>
        <w:tc>
          <w:tcPr>
            <w:tcW w:w="709" w:type="dxa"/>
            <w:vAlign w:val="center"/>
          </w:tcPr>
          <w:p w:rsidR="00850DAD" w:rsidRPr="002E2803" w:rsidRDefault="00850DAD" w:rsidP="00EB46AB">
            <w:pPr>
              <w:jc w:val="center"/>
              <w:rPr>
                <w:rFonts w:ascii="Times New Roman" w:hAnsi="Times New Roman" w:cs="Times New Roman"/>
                <w:b/>
                <w:color w:val="231F20"/>
                <w:sz w:val="18"/>
                <w:szCs w:val="20"/>
                <w:lang w:eastAsia="tr-TR"/>
              </w:rPr>
            </w:pPr>
            <w:r w:rsidRPr="002E2803">
              <w:rPr>
                <w:rFonts w:ascii="Times New Roman" w:hAnsi="Times New Roman" w:cs="Times New Roman"/>
                <w:b/>
                <w:color w:val="231F20"/>
                <w:sz w:val="18"/>
                <w:szCs w:val="20"/>
                <w:lang w:eastAsia="tr-TR"/>
              </w:rPr>
              <w:t>Cinsi</w:t>
            </w:r>
          </w:p>
        </w:tc>
        <w:tc>
          <w:tcPr>
            <w:tcW w:w="850" w:type="dxa"/>
            <w:vAlign w:val="center"/>
          </w:tcPr>
          <w:p w:rsidR="00850DAD" w:rsidRPr="002E2803" w:rsidRDefault="00850DAD" w:rsidP="00EB46AB">
            <w:pPr>
              <w:jc w:val="center"/>
              <w:rPr>
                <w:rFonts w:ascii="Times New Roman" w:hAnsi="Times New Roman" w:cs="Times New Roman"/>
                <w:b/>
                <w:color w:val="231F20"/>
                <w:sz w:val="18"/>
                <w:szCs w:val="20"/>
                <w:vertAlign w:val="superscript"/>
                <w:lang w:eastAsia="tr-TR"/>
              </w:rPr>
            </w:pPr>
            <w:r w:rsidRPr="002E2803">
              <w:rPr>
                <w:rFonts w:ascii="Times New Roman" w:hAnsi="Times New Roman" w:cs="Times New Roman"/>
                <w:b/>
                <w:color w:val="231F20"/>
                <w:sz w:val="18"/>
                <w:szCs w:val="20"/>
                <w:lang w:eastAsia="tr-TR"/>
              </w:rPr>
              <w:t>Yüz ölçümü (m</w:t>
            </w:r>
            <w:r w:rsidRPr="002E2803">
              <w:rPr>
                <w:rFonts w:ascii="Times New Roman" w:hAnsi="Times New Roman" w:cs="Times New Roman"/>
                <w:b/>
                <w:color w:val="231F20"/>
                <w:sz w:val="18"/>
                <w:szCs w:val="20"/>
                <w:vertAlign w:val="superscript"/>
                <w:lang w:eastAsia="tr-TR"/>
              </w:rPr>
              <w:t>2)</w:t>
            </w:r>
          </w:p>
        </w:tc>
        <w:tc>
          <w:tcPr>
            <w:tcW w:w="709" w:type="dxa"/>
            <w:vAlign w:val="center"/>
          </w:tcPr>
          <w:p w:rsidR="00850DAD" w:rsidRPr="002E2803" w:rsidRDefault="00850DAD" w:rsidP="00EB46AB">
            <w:pPr>
              <w:jc w:val="center"/>
              <w:rPr>
                <w:rFonts w:ascii="Times New Roman" w:hAnsi="Times New Roman" w:cs="Times New Roman"/>
                <w:b/>
                <w:color w:val="231F20"/>
                <w:sz w:val="14"/>
                <w:szCs w:val="20"/>
                <w:lang w:eastAsia="tr-TR"/>
              </w:rPr>
            </w:pPr>
            <w:r w:rsidRPr="002E2803">
              <w:rPr>
                <w:rFonts w:ascii="Times New Roman" w:hAnsi="Times New Roman" w:cs="Times New Roman"/>
                <w:b/>
                <w:color w:val="231F20"/>
                <w:sz w:val="14"/>
                <w:szCs w:val="20"/>
                <w:lang w:eastAsia="tr-TR"/>
              </w:rPr>
              <w:t>Hisse Oranı</w:t>
            </w:r>
          </w:p>
        </w:tc>
        <w:tc>
          <w:tcPr>
            <w:tcW w:w="1985" w:type="dxa"/>
            <w:vAlign w:val="center"/>
          </w:tcPr>
          <w:p w:rsidR="00850DAD" w:rsidRPr="002E2803" w:rsidRDefault="00850DAD" w:rsidP="00EB46AB">
            <w:pPr>
              <w:jc w:val="center"/>
              <w:rPr>
                <w:rFonts w:ascii="Times New Roman" w:hAnsi="Times New Roman" w:cs="Times New Roman"/>
                <w:b/>
                <w:color w:val="231F20"/>
                <w:sz w:val="18"/>
                <w:szCs w:val="20"/>
                <w:lang w:eastAsia="tr-TR"/>
              </w:rPr>
            </w:pPr>
            <w:r w:rsidRPr="002E2803">
              <w:rPr>
                <w:rFonts w:ascii="Times New Roman" w:hAnsi="Times New Roman" w:cs="Times New Roman"/>
                <w:b/>
                <w:color w:val="231F20"/>
                <w:sz w:val="18"/>
                <w:szCs w:val="20"/>
                <w:lang w:eastAsia="tr-TR"/>
              </w:rPr>
              <w:t>İmar Durumu</w:t>
            </w:r>
          </w:p>
        </w:tc>
        <w:tc>
          <w:tcPr>
            <w:tcW w:w="2126" w:type="dxa"/>
            <w:vAlign w:val="center"/>
          </w:tcPr>
          <w:p w:rsidR="00A13CAF" w:rsidRPr="002E2803" w:rsidRDefault="00850DAD" w:rsidP="00EB46AB">
            <w:pPr>
              <w:jc w:val="center"/>
              <w:rPr>
                <w:rFonts w:ascii="Times New Roman" w:hAnsi="Times New Roman" w:cs="Times New Roman"/>
                <w:b/>
                <w:color w:val="231F20"/>
                <w:sz w:val="18"/>
                <w:szCs w:val="20"/>
                <w:lang w:eastAsia="tr-TR"/>
              </w:rPr>
            </w:pPr>
            <w:r w:rsidRPr="002E2803">
              <w:rPr>
                <w:rFonts w:ascii="Times New Roman" w:hAnsi="Times New Roman" w:cs="Times New Roman"/>
                <w:b/>
                <w:color w:val="231F20"/>
                <w:sz w:val="18"/>
                <w:szCs w:val="20"/>
                <w:lang w:eastAsia="tr-TR"/>
              </w:rPr>
              <w:t>Muhammen Bedeli</w:t>
            </w:r>
          </w:p>
          <w:p w:rsidR="00850DAD" w:rsidRPr="002E2803" w:rsidRDefault="00850DAD" w:rsidP="00EB46AB">
            <w:pPr>
              <w:jc w:val="center"/>
              <w:rPr>
                <w:rFonts w:ascii="Times New Roman" w:hAnsi="Times New Roman" w:cs="Times New Roman"/>
                <w:b/>
                <w:color w:val="231F20"/>
                <w:sz w:val="18"/>
                <w:szCs w:val="20"/>
                <w:lang w:eastAsia="tr-TR"/>
              </w:rPr>
            </w:pPr>
            <w:r w:rsidRPr="002E2803">
              <w:rPr>
                <w:rFonts w:ascii="Times New Roman" w:hAnsi="Times New Roman" w:cs="Times New Roman"/>
                <w:b/>
                <w:color w:val="231F20"/>
                <w:sz w:val="18"/>
                <w:szCs w:val="20"/>
                <w:lang w:eastAsia="tr-TR"/>
              </w:rPr>
              <w:t>(TL)</w:t>
            </w:r>
          </w:p>
        </w:tc>
        <w:tc>
          <w:tcPr>
            <w:tcW w:w="1299" w:type="dxa"/>
            <w:vAlign w:val="center"/>
          </w:tcPr>
          <w:p w:rsidR="00850DAD" w:rsidRPr="002E2803" w:rsidRDefault="00850DAD" w:rsidP="00EB46AB">
            <w:pPr>
              <w:jc w:val="center"/>
              <w:rPr>
                <w:rFonts w:ascii="Times New Roman" w:hAnsi="Times New Roman" w:cs="Times New Roman"/>
                <w:b/>
                <w:color w:val="231F20"/>
                <w:sz w:val="18"/>
                <w:szCs w:val="20"/>
                <w:lang w:eastAsia="tr-TR"/>
              </w:rPr>
            </w:pPr>
            <w:r w:rsidRPr="002E2803">
              <w:rPr>
                <w:rFonts w:ascii="Times New Roman" w:hAnsi="Times New Roman" w:cs="Times New Roman"/>
                <w:b/>
                <w:color w:val="231F20"/>
                <w:sz w:val="18"/>
                <w:szCs w:val="20"/>
                <w:lang w:eastAsia="tr-TR"/>
              </w:rPr>
              <w:t>Geçici Teminatı (TL)</w:t>
            </w:r>
          </w:p>
        </w:tc>
      </w:tr>
      <w:tr w:rsidR="002E2803" w:rsidRPr="00A13CAF" w:rsidTr="002E2803">
        <w:tc>
          <w:tcPr>
            <w:tcW w:w="567" w:type="dxa"/>
            <w:vAlign w:val="center"/>
          </w:tcPr>
          <w:p w:rsidR="002E2803" w:rsidRDefault="002E2803" w:rsidP="002E2803">
            <w:pPr>
              <w:jc w:val="center"/>
              <w:rPr>
                <w:rFonts w:ascii="Times New Roman" w:hAnsi="Times New Roman" w:cs="Times New Roman"/>
                <w:b/>
                <w:color w:val="231F20"/>
                <w:sz w:val="16"/>
                <w:szCs w:val="16"/>
                <w:lang w:eastAsia="tr-TR"/>
              </w:rPr>
            </w:pPr>
          </w:p>
          <w:p w:rsidR="008D45E8" w:rsidRDefault="008D45E8" w:rsidP="002E2803">
            <w:pPr>
              <w:jc w:val="center"/>
              <w:rPr>
                <w:rFonts w:ascii="Times New Roman" w:hAnsi="Times New Roman" w:cs="Times New Roman"/>
                <w:b/>
                <w:color w:val="231F20"/>
                <w:sz w:val="16"/>
                <w:szCs w:val="16"/>
                <w:lang w:eastAsia="tr-TR"/>
              </w:rPr>
            </w:pPr>
            <w:r w:rsidRPr="002E2803">
              <w:rPr>
                <w:rFonts w:ascii="Times New Roman" w:hAnsi="Times New Roman" w:cs="Times New Roman"/>
                <w:b/>
                <w:color w:val="231F20"/>
                <w:sz w:val="16"/>
                <w:szCs w:val="16"/>
                <w:lang w:eastAsia="tr-TR"/>
              </w:rPr>
              <w:t>1</w:t>
            </w:r>
          </w:p>
          <w:p w:rsidR="002E2803" w:rsidRPr="002E2803" w:rsidRDefault="002E2803" w:rsidP="002E2803">
            <w:pPr>
              <w:jc w:val="center"/>
              <w:rPr>
                <w:rFonts w:ascii="Times New Roman" w:hAnsi="Times New Roman" w:cs="Times New Roman"/>
                <w:b/>
                <w:color w:val="231F20"/>
                <w:sz w:val="16"/>
                <w:szCs w:val="16"/>
                <w:lang w:eastAsia="tr-TR"/>
              </w:rPr>
            </w:pPr>
          </w:p>
        </w:tc>
        <w:tc>
          <w:tcPr>
            <w:tcW w:w="1821" w:type="dxa"/>
            <w:vAlign w:val="center"/>
          </w:tcPr>
          <w:p w:rsidR="008D45E8" w:rsidRPr="002E2803" w:rsidRDefault="00EB46AB" w:rsidP="00EB46AB">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Ovakent</w:t>
            </w:r>
            <w:r w:rsidR="008D45E8" w:rsidRPr="002E2803">
              <w:rPr>
                <w:rFonts w:ascii="Times New Roman" w:hAnsi="Times New Roman" w:cs="Times New Roman"/>
                <w:color w:val="231F20"/>
                <w:sz w:val="16"/>
                <w:szCs w:val="16"/>
                <w:lang w:eastAsia="tr-TR"/>
              </w:rPr>
              <w:t>/</w:t>
            </w:r>
            <w:r w:rsidRPr="002E2803">
              <w:rPr>
                <w:rFonts w:ascii="Times New Roman" w:eastAsia="@Arial Unicode MS" w:hAnsi="Times New Roman" w:cs="Times New Roman"/>
                <w:bCs/>
                <w:sz w:val="16"/>
                <w:szCs w:val="16"/>
              </w:rPr>
              <w:t>Mustafa Kemal</w:t>
            </w:r>
          </w:p>
        </w:tc>
        <w:tc>
          <w:tcPr>
            <w:tcW w:w="992" w:type="dxa"/>
            <w:vAlign w:val="center"/>
          </w:tcPr>
          <w:p w:rsidR="008D45E8" w:rsidRPr="002E2803" w:rsidRDefault="007848C3" w:rsidP="007848C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158</w:t>
            </w:r>
            <w:r w:rsidR="008D45E8" w:rsidRPr="002E2803">
              <w:rPr>
                <w:rFonts w:ascii="Times New Roman" w:hAnsi="Times New Roman" w:cs="Times New Roman"/>
                <w:color w:val="231F20"/>
                <w:sz w:val="16"/>
                <w:szCs w:val="16"/>
                <w:lang w:eastAsia="tr-TR"/>
              </w:rPr>
              <w:t xml:space="preserve">/ </w:t>
            </w:r>
            <w:r w:rsidRPr="002E2803">
              <w:rPr>
                <w:rFonts w:ascii="Times New Roman" w:hAnsi="Times New Roman" w:cs="Times New Roman"/>
                <w:color w:val="231F20"/>
                <w:sz w:val="16"/>
                <w:szCs w:val="16"/>
                <w:lang w:eastAsia="tr-TR"/>
              </w:rPr>
              <w:t>4</w:t>
            </w:r>
          </w:p>
        </w:tc>
        <w:tc>
          <w:tcPr>
            <w:tcW w:w="709" w:type="dxa"/>
            <w:vAlign w:val="center"/>
          </w:tcPr>
          <w:p w:rsidR="008D45E8" w:rsidRPr="002E2803" w:rsidRDefault="008D45E8" w:rsidP="009A00CE">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Arsa</w:t>
            </w:r>
          </w:p>
        </w:tc>
        <w:tc>
          <w:tcPr>
            <w:tcW w:w="850" w:type="dxa"/>
            <w:vAlign w:val="center"/>
          </w:tcPr>
          <w:p w:rsidR="008D45E8" w:rsidRPr="002E2803" w:rsidRDefault="00D664D9" w:rsidP="00D664D9">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503,54</w:t>
            </w:r>
          </w:p>
        </w:tc>
        <w:tc>
          <w:tcPr>
            <w:tcW w:w="709" w:type="dxa"/>
            <w:vAlign w:val="center"/>
          </w:tcPr>
          <w:p w:rsidR="008D45E8" w:rsidRPr="002E2803" w:rsidRDefault="008D45E8"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Tam</w:t>
            </w:r>
          </w:p>
        </w:tc>
        <w:tc>
          <w:tcPr>
            <w:tcW w:w="1985" w:type="dxa"/>
            <w:vAlign w:val="center"/>
          </w:tcPr>
          <w:p w:rsidR="008D45E8" w:rsidRPr="002E2803" w:rsidRDefault="00D664D9"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Ayrık</w:t>
            </w:r>
            <w:r w:rsidR="002E2803" w:rsidRPr="002E2803">
              <w:rPr>
                <w:rFonts w:ascii="Times New Roman" w:hAnsi="Times New Roman" w:cs="Times New Roman"/>
                <w:color w:val="231F20"/>
                <w:sz w:val="16"/>
                <w:szCs w:val="16"/>
                <w:lang w:eastAsia="tr-TR"/>
              </w:rPr>
              <w:t xml:space="preserve"> </w:t>
            </w:r>
            <w:r w:rsidRPr="002E2803">
              <w:rPr>
                <w:rFonts w:ascii="Times New Roman" w:hAnsi="Times New Roman" w:cs="Times New Roman"/>
                <w:color w:val="231F20"/>
                <w:sz w:val="16"/>
                <w:szCs w:val="16"/>
                <w:lang w:eastAsia="tr-TR"/>
              </w:rPr>
              <w:t>2</w:t>
            </w:r>
            <w:r w:rsidR="008D45E8" w:rsidRPr="002E2803">
              <w:rPr>
                <w:rFonts w:ascii="Times New Roman" w:hAnsi="Times New Roman" w:cs="Times New Roman"/>
                <w:color w:val="231F20"/>
                <w:sz w:val="16"/>
                <w:szCs w:val="16"/>
                <w:lang w:eastAsia="tr-TR"/>
              </w:rPr>
              <w:t xml:space="preserve"> Kat</w:t>
            </w:r>
          </w:p>
        </w:tc>
        <w:tc>
          <w:tcPr>
            <w:tcW w:w="2126" w:type="dxa"/>
            <w:vAlign w:val="center"/>
          </w:tcPr>
          <w:p w:rsidR="008D45E8" w:rsidRPr="002E2803" w:rsidRDefault="006C28BE" w:rsidP="006C28BE">
            <w:pPr>
              <w:jc w:val="center"/>
              <w:rPr>
                <w:rFonts w:ascii="Times New Roman" w:hAnsi="Times New Roman" w:cs="Times New Roman"/>
                <w:b/>
                <w:sz w:val="16"/>
                <w:szCs w:val="16"/>
                <w:lang w:eastAsia="tr-TR"/>
              </w:rPr>
            </w:pPr>
            <w:r>
              <w:rPr>
                <w:rFonts w:ascii="Times New Roman" w:eastAsia="Times New Roman" w:hAnsi="Times New Roman" w:cs="Times New Roman"/>
                <w:b/>
                <w:bCs/>
                <w:color w:val="000000"/>
                <w:sz w:val="16"/>
                <w:szCs w:val="16"/>
                <w:lang w:eastAsia="tr-TR"/>
              </w:rPr>
              <w:t>125.885,00+</w:t>
            </w:r>
            <w:r w:rsidR="00E465CA" w:rsidRPr="002E2803">
              <w:rPr>
                <w:rFonts w:ascii="Times New Roman" w:eastAsia="Times New Roman" w:hAnsi="Times New Roman" w:cs="Times New Roman"/>
                <w:b/>
                <w:bCs/>
                <w:color w:val="000000"/>
                <w:sz w:val="16"/>
                <w:szCs w:val="16"/>
                <w:lang w:eastAsia="tr-TR"/>
              </w:rPr>
              <w:t>(KDV%18)</w:t>
            </w:r>
          </w:p>
        </w:tc>
        <w:tc>
          <w:tcPr>
            <w:tcW w:w="1299" w:type="dxa"/>
            <w:vAlign w:val="center"/>
          </w:tcPr>
          <w:p w:rsidR="008D45E8" w:rsidRPr="002E2803" w:rsidRDefault="009B0495" w:rsidP="006C28BE">
            <w:pPr>
              <w:jc w:val="center"/>
              <w:rPr>
                <w:rFonts w:ascii="Times New Roman" w:hAnsi="Times New Roman" w:cs="Times New Roman"/>
                <w:sz w:val="16"/>
                <w:szCs w:val="16"/>
                <w:lang w:eastAsia="tr-TR"/>
              </w:rPr>
            </w:pPr>
            <w:r w:rsidRPr="002E2803">
              <w:rPr>
                <w:rFonts w:ascii="Times New Roman" w:eastAsia="Times New Roman" w:hAnsi="Times New Roman" w:cs="Times New Roman"/>
                <w:b/>
                <w:bCs/>
                <w:color w:val="000000"/>
                <w:sz w:val="16"/>
                <w:szCs w:val="16"/>
                <w:lang w:eastAsia="tr-TR"/>
              </w:rPr>
              <w:t>3.776,55</w:t>
            </w:r>
          </w:p>
        </w:tc>
      </w:tr>
      <w:tr w:rsidR="002E2803" w:rsidRPr="00A13CAF" w:rsidTr="002E2803">
        <w:tc>
          <w:tcPr>
            <w:tcW w:w="567" w:type="dxa"/>
            <w:vAlign w:val="center"/>
          </w:tcPr>
          <w:p w:rsidR="002E2803" w:rsidRDefault="002E2803" w:rsidP="002E2803">
            <w:pPr>
              <w:jc w:val="center"/>
              <w:rPr>
                <w:rFonts w:ascii="Times New Roman" w:hAnsi="Times New Roman" w:cs="Times New Roman"/>
                <w:b/>
                <w:color w:val="231F20"/>
                <w:sz w:val="16"/>
                <w:szCs w:val="16"/>
                <w:lang w:eastAsia="tr-TR"/>
              </w:rPr>
            </w:pPr>
          </w:p>
          <w:p w:rsidR="008D45E8" w:rsidRDefault="008D45E8" w:rsidP="002E2803">
            <w:pPr>
              <w:jc w:val="center"/>
              <w:rPr>
                <w:rFonts w:ascii="Times New Roman" w:hAnsi="Times New Roman" w:cs="Times New Roman"/>
                <w:b/>
                <w:color w:val="231F20"/>
                <w:sz w:val="16"/>
                <w:szCs w:val="16"/>
                <w:lang w:eastAsia="tr-TR"/>
              </w:rPr>
            </w:pPr>
            <w:r w:rsidRPr="002E2803">
              <w:rPr>
                <w:rFonts w:ascii="Times New Roman" w:hAnsi="Times New Roman" w:cs="Times New Roman"/>
                <w:b/>
                <w:color w:val="231F20"/>
                <w:sz w:val="16"/>
                <w:szCs w:val="16"/>
                <w:lang w:eastAsia="tr-TR"/>
              </w:rPr>
              <w:t>2</w:t>
            </w:r>
          </w:p>
          <w:p w:rsidR="002E2803" w:rsidRPr="002E2803" w:rsidRDefault="002E2803" w:rsidP="002E2803">
            <w:pPr>
              <w:jc w:val="center"/>
              <w:rPr>
                <w:rFonts w:ascii="Times New Roman" w:hAnsi="Times New Roman" w:cs="Times New Roman"/>
                <w:b/>
                <w:color w:val="231F20"/>
                <w:sz w:val="16"/>
                <w:szCs w:val="16"/>
                <w:lang w:eastAsia="tr-TR"/>
              </w:rPr>
            </w:pPr>
          </w:p>
        </w:tc>
        <w:tc>
          <w:tcPr>
            <w:tcW w:w="1821" w:type="dxa"/>
            <w:vAlign w:val="center"/>
          </w:tcPr>
          <w:p w:rsidR="008D45E8" w:rsidRPr="002E2803" w:rsidRDefault="00E465CA" w:rsidP="00EB46AB">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Maşuklu</w:t>
            </w:r>
          </w:p>
        </w:tc>
        <w:tc>
          <w:tcPr>
            <w:tcW w:w="992" w:type="dxa"/>
            <w:vAlign w:val="center"/>
          </w:tcPr>
          <w:p w:rsidR="008D45E8" w:rsidRPr="002E2803" w:rsidRDefault="009B0495" w:rsidP="00EB46AB">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3717</w:t>
            </w:r>
          </w:p>
        </w:tc>
        <w:tc>
          <w:tcPr>
            <w:tcW w:w="709" w:type="dxa"/>
            <w:vAlign w:val="center"/>
          </w:tcPr>
          <w:p w:rsidR="008D45E8" w:rsidRPr="002E2803" w:rsidRDefault="008D45E8" w:rsidP="009A00CE">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Arsa</w:t>
            </w:r>
          </w:p>
        </w:tc>
        <w:tc>
          <w:tcPr>
            <w:tcW w:w="850" w:type="dxa"/>
            <w:vAlign w:val="center"/>
          </w:tcPr>
          <w:p w:rsidR="008D45E8" w:rsidRPr="002E2803" w:rsidRDefault="009B0495" w:rsidP="009B0495">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512</w:t>
            </w:r>
            <w:r w:rsidR="008D45E8" w:rsidRPr="002E2803">
              <w:rPr>
                <w:rFonts w:ascii="Times New Roman" w:hAnsi="Times New Roman" w:cs="Times New Roman"/>
                <w:color w:val="231F20"/>
                <w:sz w:val="16"/>
                <w:szCs w:val="16"/>
                <w:lang w:eastAsia="tr-TR"/>
              </w:rPr>
              <w:t>,</w:t>
            </w:r>
            <w:r w:rsidRPr="002E2803">
              <w:rPr>
                <w:rFonts w:ascii="Times New Roman" w:hAnsi="Times New Roman" w:cs="Times New Roman"/>
                <w:color w:val="231F20"/>
                <w:sz w:val="16"/>
                <w:szCs w:val="16"/>
                <w:lang w:eastAsia="tr-TR"/>
              </w:rPr>
              <w:t>55</w:t>
            </w:r>
          </w:p>
        </w:tc>
        <w:tc>
          <w:tcPr>
            <w:tcW w:w="709" w:type="dxa"/>
            <w:vAlign w:val="center"/>
          </w:tcPr>
          <w:p w:rsidR="008D45E8" w:rsidRPr="002E2803" w:rsidRDefault="008D45E8"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Tam</w:t>
            </w:r>
          </w:p>
        </w:tc>
        <w:tc>
          <w:tcPr>
            <w:tcW w:w="1985" w:type="dxa"/>
            <w:vAlign w:val="center"/>
          </w:tcPr>
          <w:p w:rsidR="008D45E8" w:rsidRPr="002E2803" w:rsidRDefault="009B0495"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Ayrık</w:t>
            </w:r>
            <w:r w:rsidR="002E2803" w:rsidRPr="002E2803">
              <w:rPr>
                <w:rFonts w:ascii="Times New Roman" w:hAnsi="Times New Roman" w:cs="Times New Roman"/>
                <w:color w:val="231F20"/>
                <w:sz w:val="16"/>
                <w:szCs w:val="16"/>
                <w:lang w:eastAsia="tr-TR"/>
              </w:rPr>
              <w:t xml:space="preserve"> </w:t>
            </w:r>
            <w:r w:rsidRPr="002E2803">
              <w:rPr>
                <w:rFonts w:ascii="Times New Roman" w:hAnsi="Times New Roman" w:cs="Times New Roman"/>
                <w:color w:val="231F20"/>
                <w:sz w:val="16"/>
                <w:szCs w:val="16"/>
                <w:lang w:eastAsia="tr-TR"/>
              </w:rPr>
              <w:t>2 Kat</w:t>
            </w:r>
          </w:p>
        </w:tc>
        <w:tc>
          <w:tcPr>
            <w:tcW w:w="2126" w:type="dxa"/>
            <w:vAlign w:val="center"/>
          </w:tcPr>
          <w:p w:rsidR="008D45E8" w:rsidRPr="002E2803" w:rsidRDefault="009B0495" w:rsidP="006C28BE">
            <w:pPr>
              <w:jc w:val="center"/>
              <w:rPr>
                <w:rFonts w:ascii="Times New Roman" w:hAnsi="Times New Roman" w:cs="Times New Roman"/>
                <w:sz w:val="16"/>
                <w:szCs w:val="16"/>
                <w:lang w:eastAsia="tr-TR"/>
              </w:rPr>
            </w:pPr>
            <w:r w:rsidRPr="002E2803">
              <w:rPr>
                <w:rFonts w:ascii="Times New Roman" w:eastAsia="Times New Roman" w:hAnsi="Times New Roman" w:cs="Times New Roman"/>
                <w:b/>
                <w:bCs/>
                <w:color w:val="000000"/>
                <w:sz w:val="16"/>
                <w:szCs w:val="16"/>
                <w:lang w:eastAsia="tr-TR"/>
              </w:rPr>
              <w:t>179.392,5</w:t>
            </w:r>
            <w:r w:rsidR="006C28BE">
              <w:rPr>
                <w:rFonts w:ascii="Times New Roman" w:eastAsia="Times New Roman" w:hAnsi="Times New Roman" w:cs="Times New Roman"/>
                <w:b/>
                <w:bCs/>
                <w:color w:val="000000"/>
                <w:sz w:val="16"/>
                <w:szCs w:val="16"/>
                <w:lang w:eastAsia="tr-TR"/>
              </w:rPr>
              <w:t>0</w:t>
            </w:r>
            <w:r w:rsidRPr="002E2803">
              <w:rPr>
                <w:rFonts w:ascii="Times New Roman" w:eastAsia="Times New Roman" w:hAnsi="Times New Roman" w:cs="Times New Roman"/>
                <w:b/>
                <w:sz w:val="16"/>
                <w:szCs w:val="16"/>
              </w:rPr>
              <w:t>+( KDV%18)</w:t>
            </w:r>
          </w:p>
        </w:tc>
        <w:tc>
          <w:tcPr>
            <w:tcW w:w="1299" w:type="dxa"/>
            <w:vAlign w:val="center"/>
          </w:tcPr>
          <w:p w:rsidR="008D45E8" w:rsidRPr="002E2803" w:rsidRDefault="009B0495" w:rsidP="006C28BE">
            <w:pPr>
              <w:jc w:val="center"/>
              <w:rPr>
                <w:rFonts w:ascii="Times New Roman" w:hAnsi="Times New Roman" w:cs="Times New Roman"/>
                <w:sz w:val="16"/>
                <w:szCs w:val="16"/>
                <w:lang w:eastAsia="tr-TR"/>
              </w:rPr>
            </w:pPr>
            <w:r w:rsidRPr="002E2803">
              <w:rPr>
                <w:rFonts w:ascii="Times New Roman" w:eastAsia="Times New Roman" w:hAnsi="Times New Roman" w:cs="Times New Roman"/>
                <w:b/>
                <w:bCs/>
                <w:color w:val="000000"/>
                <w:sz w:val="16"/>
                <w:szCs w:val="16"/>
                <w:lang w:eastAsia="tr-TR"/>
              </w:rPr>
              <w:t>5.381,78</w:t>
            </w:r>
          </w:p>
        </w:tc>
      </w:tr>
      <w:tr w:rsidR="002E2803" w:rsidRPr="00A13CAF" w:rsidTr="002E2803">
        <w:tc>
          <w:tcPr>
            <w:tcW w:w="567" w:type="dxa"/>
            <w:vAlign w:val="center"/>
          </w:tcPr>
          <w:p w:rsidR="002E2803" w:rsidRDefault="002E2803" w:rsidP="002E2803">
            <w:pPr>
              <w:jc w:val="center"/>
              <w:rPr>
                <w:rFonts w:ascii="Times New Roman" w:hAnsi="Times New Roman" w:cs="Times New Roman"/>
                <w:b/>
                <w:color w:val="231F20"/>
                <w:sz w:val="16"/>
                <w:szCs w:val="16"/>
                <w:lang w:eastAsia="tr-TR"/>
              </w:rPr>
            </w:pPr>
          </w:p>
          <w:p w:rsidR="009B0495" w:rsidRDefault="009B0495" w:rsidP="002E2803">
            <w:pPr>
              <w:jc w:val="center"/>
              <w:rPr>
                <w:rFonts w:ascii="Times New Roman" w:hAnsi="Times New Roman" w:cs="Times New Roman"/>
                <w:b/>
                <w:color w:val="231F20"/>
                <w:sz w:val="16"/>
                <w:szCs w:val="16"/>
                <w:lang w:eastAsia="tr-TR"/>
              </w:rPr>
            </w:pPr>
            <w:r w:rsidRPr="002E2803">
              <w:rPr>
                <w:rFonts w:ascii="Times New Roman" w:hAnsi="Times New Roman" w:cs="Times New Roman"/>
                <w:b/>
                <w:color w:val="231F20"/>
                <w:sz w:val="16"/>
                <w:szCs w:val="16"/>
                <w:lang w:eastAsia="tr-TR"/>
              </w:rPr>
              <w:t>3</w:t>
            </w:r>
          </w:p>
          <w:p w:rsidR="002E2803" w:rsidRPr="002E2803" w:rsidRDefault="002E2803" w:rsidP="002E2803">
            <w:pPr>
              <w:jc w:val="center"/>
              <w:rPr>
                <w:rFonts w:ascii="Times New Roman" w:hAnsi="Times New Roman" w:cs="Times New Roman"/>
                <w:b/>
                <w:color w:val="231F20"/>
                <w:sz w:val="16"/>
                <w:szCs w:val="16"/>
                <w:lang w:eastAsia="tr-TR"/>
              </w:rPr>
            </w:pPr>
          </w:p>
        </w:tc>
        <w:tc>
          <w:tcPr>
            <w:tcW w:w="1821" w:type="dxa"/>
            <w:vAlign w:val="center"/>
          </w:tcPr>
          <w:p w:rsidR="009B0495" w:rsidRPr="002E2803" w:rsidRDefault="009B0495"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Maşuklu</w:t>
            </w:r>
          </w:p>
        </w:tc>
        <w:tc>
          <w:tcPr>
            <w:tcW w:w="992" w:type="dxa"/>
            <w:vAlign w:val="center"/>
          </w:tcPr>
          <w:p w:rsidR="009B0495" w:rsidRPr="002E2803" w:rsidRDefault="009B0495"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3718</w:t>
            </w:r>
          </w:p>
        </w:tc>
        <w:tc>
          <w:tcPr>
            <w:tcW w:w="709" w:type="dxa"/>
            <w:vAlign w:val="center"/>
          </w:tcPr>
          <w:p w:rsidR="009B0495" w:rsidRPr="002E2803" w:rsidRDefault="009B0495" w:rsidP="009A00CE">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Arsa</w:t>
            </w:r>
          </w:p>
        </w:tc>
        <w:tc>
          <w:tcPr>
            <w:tcW w:w="850" w:type="dxa"/>
            <w:vAlign w:val="center"/>
          </w:tcPr>
          <w:p w:rsidR="009B0495" w:rsidRPr="002E2803" w:rsidRDefault="009B0495" w:rsidP="009B0495">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450,00</w:t>
            </w:r>
          </w:p>
        </w:tc>
        <w:tc>
          <w:tcPr>
            <w:tcW w:w="709" w:type="dxa"/>
            <w:vAlign w:val="center"/>
          </w:tcPr>
          <w:p w:rsidR="009B0495" w:rsidRPr="002E2803" w:rsidRDefault="009B0495"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Tam</w:t>
            </w:r>
          </w:p>
        </w:tc>
        <w:tc>
          <w:tcPr>
            <w:tcW w:w="1985" w:type="dxa"/>
            <w:vAlign w:val="center"/>
          </w:tcPr>
          <w:p w:rsidR="009B0495" w:rsidRPr="002E2803" w:rsidRDefault="009B0495"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Ayrık</w:t>
            </w:r>
            <w:r w:rsidR="002E2803" w:rsidRPr="002E2803">
              <w:rPr>
                <w:rFonts w:ascii="Times New Roman" w:hAnsi="Times New Roman" w:cs="Times New Roman"/>
                <w:color w:val="231F20"/>
                <w:sz w:val="16"/>
                <w:szCs w:val="16"/>
                <w:lang w:eastAsia="tr-TR"/>
              </w:rPr>
              <w:t xml:space="preserve"> </w:t>
            </w:r>
            <w:r w:rsidRPr="002E2803">
              <w:rPr>
                <w:rFonts w:ascii="Times New Roman" w:hAnsi="Times New Roman" w:cs="Times New Roman"/>
                <w:color w:val="231F20"/>
                <w:sz w:val="16"/>
                <w:szCs w:val="16"/>
                <w:lang w:eastAsia="tr-TR"/>
              </w:rPr>
              <w:t>2 Kat</w:t>
            </w:r>
          </w:p>
        </w:tc>
        <w:tc>
          <w:tcPr>
            <w:tcW w:w="2126" w:type="dxa"/>
            <w:vAlign w:val="center"/>
          </w:tcPr>
          <w:p w:rsidR="009B0495" w:rsidRPr="002E2803" w:rsidRDefault="006C28BE" w:rsidP="006C28BE">
            <w:pPr>
              <w:jc w:val="center"/>
              <w:rPr>
                <w:rFonts w:ascii="Times New Roman" w:hAnsi="Times New Roman" w:cs="Times New Roman"/>
                <w:sz w:val="16"/>
                <w:szCs w:val="16"/>
                <w:lang w:eastAsia="tr-TR"/>
              </w:rPr>
            </w:pPr>
            <w:r>
              <w:rPr>
                <w:rFonts w:ascii="Times New Roman" w:eastAsia="Times New Roman" w:hAnsi="Times New Roman" w:cs="Times New Roman"/>
                <w:b/>
                <w:bCs/>
                <w:color w:val="000000"/>
                <w:sz w:val="16"/>
                <w:szCs w:val="16"/>
                <w:lang w:eastAsia="tr-TR"/>
              </w:rPr>
              <w:t>157.500,00</w:t>
            </w:r>
            <w:r w:rsidR="009B0495" w:rsidRPr="002E2803">
              <w:rPr>
                <w:rFonts w:ascii="Times New Roman" w:eastAsia="Times New Roman" w:hAnsi="Times New Roman" w:cs="Times New Roman"/>
                <w:b/>
                <w:sz w:val="16"/>
                <w:szCs w:val="16"/>
              </w:rPr>
              <w:t>+( KDV%18)</w:t>
            </w:r>
          </w:p>
        </w:tc>
        <w:tc>
          <w:tcPr>
            <w:tcW w:w="1299" w:type="dxa"/>
            <w:vAlign w:val="center"/>
          </w:tcPr>
          <w:p w:rsidR="009B0495" w:rsidRPr="002E2803" w:rsidRDefault="009B0495" w:rsidP="006C28BE">
            <w:pPr>
              <w:jc w:val="center"/>
              <w:rPr>
                <w:rFonts w:ascii="Times New Roman" w:hAnsi="Times New Roman" w:cs="Times New Roman"/>
                <w:sz w:val="16"/>
                <w:szCs w:val="16"/>
                <w:lang w:eastAsia="tr-TR"/>
              </w:rPr>
            </w:pPr>
            <w:r w:rsidRPr="002E2803">
              <w:rPr>
                <w:rFonts w:ascii="Times New Roman" w:eastAsia="Times New Roman" w:hAnsi="Times New Roman" w:cs="Times New Roman"/>
                <w:b/>
                <w:bCs/>
                <w:color w:val="000000"/>
                <w:sz w:val="16"/>
                <w:szCs w:val="16"/>
                <w:lang w:eastAsia="tr-TR"/>
              </w:rPr>
              <w:t>4.725,00</w:t>
            </w:r>
          </w:p>
        </w:tc>
      </w:tr>
      <w:tr w:rsidR="002E2803" w:rsidRPr="00A13CAF" w:rsidTr="002E2803">
        <w:tc>
          <w:tcPr>
            <w:tcW w:w="567" w:type="dxa"/>
            <w:vAlign w:val="center"/>
          </w:tcPr>
          <w:p w:rsidR="002E2803" w:rsidRDefault="002E2803" w:rsidP="002E2803">
            <w:pPr>
              <w:jc w:val="center"/>
              <w:rPr>
                <w:rFonts w:ascii="Times New Roman" w:hAnsi="Times New Roman" w:cs="Times New Roman"/>
                <w:b/>
                <w:color w:val="231F20"/>
                <w:sz w:val="16"/>
                <w:szCs w:val="16"/>
                <w:lang w:eastAsia="tr-TR"/>
              </w:rPr>
            </w:pPr>
          </w:p>
          <w:p w:rsidR="009B0495" w:rsidRDefault="009B0495" w:rsidP="002E2803">
            <w:pPr>
              <w:jc w:val="center"/>
              <w:rPr>
                <w:rFonts w:ascii="Times New Roman" w:hAnsi="Times New Roman" w:cs="Times New Roman"/>
                <w:b/>
                <w:color w:val="231F20"/>
                <w:sz w:val="16"/>
                <w:szCs w:val="16"/>
                <w:lang w:eastAsia="tr-TR"/>
              </w:rPr>
            </w:pPr>
            <w:r w:rsidRPr="002E2803">
              <w:rPr>
                <w:rFonts w:ascii="Times New Roman" w:hAnsi="Times New Roman" w:cs="Times New Roman"/>
                <w:b/>
                <w:color w:val="231F20"/>
                <w:sz w:val="16"/>
                <w:szCs w:val="16"/>
                <w:lang w:eastAsia="tr-TR"/>
              </w:rPr>
              <w:t>4</w:t>
            </w:r>
          </w:p>
          <w:p w:rsidR="002E2803" w:rsidRPr="002E2803" w:rsidRDefault="002E2803" w:rsidP="002E2803">
            <w:pPr>
              <w:jc w:val="center"/>
              <w:rPr>
                <w:rFonts w:ascii="Times New Roman" w:hAnsi="Times New Roman" w:cs="Times New Roman"/>
                <w:b/>
                <w:color w:val="231F20"/>
                <w:sz w:val="16"/>
                <w:szCs w:val="16"/>
                <w:lang w:eastAsia="tr-TR"/>
              </w:rPr>
            </w:pPr>
          </w:p>
        </w:tc>
        <w:tc>
          <w:tcPr>
            <w:tcW w:w="1821" w:type="dxa"/>
            <w:vAlign w:val="center"/>
          </w:tcPr>
          <w:p w:rsidR="009B0495" w:rsidRPr="002E2803" w:rsidRDefault="009B0495" w:rsidP="009B0495">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Serinyol/Akıncılar</w:t>
            </w:r>
          </w:p>
        </w:tc>
        <w:tc>
          <w:tcPr>
            <w:tcW w:w="992" w:type="dxa"/>
            <w:vAlign w:val="center"/>
          </w:tcPr>
          <w:p w:rsidR="009B0495" w:rsidRPr="002E2803" w:rsidRDefault="009B0495" w:rsidP="009B0495">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157/11</w:t>
            </w:r>
          </w:p>
        </w:tc>
        <w:tc>
          <w:tcPr>
            <w:tcW w:w="709" w:type="dxa"/>
            <w:vAlign w:val="center"/>
          </w:tcPr>
          <w:p w:rsidR="009B0495" w:rsidRPr="002E2803" w:rsidRDefault="009B0495" w:rsidP="009A00CE">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Arsa</w:t>
            </w:r>
          </w:p>
        </w:tc>
        <w:tc>
          <w:tcPr>
            <w:tcW w:w="850" w:type="dxa"/>
            <w:vAlign w:val="center"/>
          </w:tcPr>
          <w:p w:rsidR="009B0495" w:rsidRPr="002E2803" w:rsidRDefault="009B0495" w:rsidP="009B0495">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656,56</w:t>
            </w:r>
          </w:p>
        </w:tc>
        <w:tc>
          <w:tcPr>
            <w:tcW w:w="709" w:type="dxa"/>
            <w:vAlign w:val="center"/>
          </w:tcPr>
          <w:p w:rsidR="009B0495" w:rsidRPr="002E2803" w:rsidRDefault="009B0495"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Tam</w:t>
            </w:r>
          </w:p>
        </w:tc>
        <w:tc>
          <w:tcPr>
            <w:tcW w:w="1985" w:type="dxa"/>
            <w:vAlign w:val="center"/>
          </w:tcPr>
          <w:p w:rsidR="009B0495" w:rsidRPr="002E2803" w:rsidRDefault="009B0495"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Ayrık</w:t>
            </w:r>
            <w:r w:rsidR="002E2803" w:rsidRPr="002E2803">
              <w:rPr>
                <w:rFonts w:ascii="Times New Roman" w:hAnsi="Times New Roman" w:cs="Times New Roman"/>
                <w:color w:val="231F20"/>
                <w:sz w:val="16"/>
                <w:szCs w:val="16"/>
                <w:lang w:eastAsia="tr-TR"/>
              </w:rPr>
              <w:t xml:space="preserve"> </w:t>
            </w:r>
            <w:r w:rsidRPr="002E2803">
              <w:rPr>
                <w:rFonts w:ascii="Times New Roman" w:hAnsi="Times New Roman" w:cs="Times New Roman"/>
                <w:color w:val="231F20"/>
                <w:sz w:val="16"/>
                <w:szCs w:val="16"/>
                <w:lang w:eastAsia="tr-TR"/>
              </w:rPr>
              <w:t>3 Kat</w:t>
            </w:r>
          </w:p>
        </w:tc>
        <w:tc>
          <w:tcPr>
            <w:tcW w:w="2126" w:type="dxa"/>
            <w:vAlign w:val="center"/>
          </w:tcPr>
          <w:p w:rsidR="009B0495" w:rsidRPr="002E2803" w:rsidRDefault="009B0495" w:rsidP="006C28BE">
            <w:pPr>
              <w:jc w:val="center"/>
              <w:rPr>
                <w:rFonts w:ascii="Times New Roman" w:hAnsi="Times New Roman" w:cs="Times New Roman"/>
                <w:sz w:val="16"/>
                <w:szCs w:val="16"/>
                <w:lang w:eastAsia="tr-TR"/>
              </w:rPr>
            </w:pPr>
            <w:r w:rsidRPr="002E2803">
              <w:rPr>
                <w:rFonts w:ascii="Times New Roman" w:eastAsia="Times New Roman" w:hAnsi="Times New Roman" w:cs="Times New Roman"/>
                <w:b/>
                <w:bCs/>
                <w:color w:val="000000"/>
                <w:sz w:val="16"/>
                <w:szCs w:val="16"/>
                <w:lang w:eastAsia="tr-TR"/>
              </w:rPr>
              <w:t>328.280,00</w:t>
            </w:r>
            <w:r w:rsidRPr="002E2803">
              <w:rPr>
                <w:rFonts w:ascii="Times New Roman" w:eastAsia="Times New Roman" w:hAnsi="Times New Roman" w:cs="Times New Roman"/>
                <w:b/>
                <w:sz w:val="16"/>
                <w:szCs w:val="16"/>
              </w:rPr>
              <w:t>+( KDV%18)</w:t>
            </w:r>
          </w:p>
        </w:tc>
        <w:tc>
          <w:tcPr>
            <w:tcW w:w="1299" w:type="dxa"/>
            <w:vAlign w:val="center"/>
          </w:tcPr>
          <w:p w:rsidR="009B0495" w:rsidRPr="002E2803" w:rsidRDefault="009B0495" w:rsidP="006C28BE">
            <w:pPr>
              <w:jc w:val="center"/>
              <w:rPr>
                <w:rFonts w:ascii="Times New Roman" w:hAnsi="Times New Roman" w:cs="Times New Roman"/>
                <w:sz w:val="16"/>
                <w:szCs w:val="16"/>
                <w:lang w:eastAsia="tr-TR"/>
              </w:rPr>
            </w:pPr>
            <w:r w:rsidRPr="002E2803">
              <w:rPr>
                <w:rFonts w:ascii="Times New Roman" w:eastAsia="Times New Roman" w:hAnsi="Times New Roman" w:cs="Times New Roman"/>
                <w:b/>
                <w:bCs/>
                <w:color w:val="000000"/>
                <w:sz w:val="16"/>
                <w:szCs w:val="16"/>
                <w:lang w:eastAsia="tr-TR"/>
              </w:rPr>
              <w:t>9.848,40</w:t>
            </w:r>
          </w:p>
        </w:tc>
      </w:tr>
      <w:tr w:rsidR="002E2803" w:rsidRPr="00A13CAF" w:rsidTr="002E2803">
        <w:tc>
          <w:tcPr>
            <w:tcW w:w="567" w:type="dxa"/>
            <w:vAlign w:val="center"/>
          </w:tcPr>
          <w:p w:rsidR="002E2803" w:rsidRDefault="002E2803" w:rsidP="002E2803">
            <w:pPr>
              <w:jc w:val="center"/>
              <w:rPr>
                <w:rFonts w:ascii="Times New Roman" w:hAnsi="Times New Roman" w:cs="Times New Roman"/>
                <w:b/>
                <w:color w:val="231F20"/>
                <w:sz w:val="16"/>
                <w:szCs w:val="16"/>
                <w:lang w:eastAsia="tr-TR"/>
              </w:rPr>
            </w:pPr>
          </w:p>
          <w:p w:rsidR="009B0495" w:rsidRDefault="009B0495" w:rsidP="002E2803">
            <w:pPr>
              <w:jc w:val="center"/>
              <w:rPr>
                <w:rFonts w:ascii="Times New Roman" w:hAnsi="Times New Roman" w:cs="Times New Roman"/>
                <w:b/>
                <w:color w:val="231F20"/>
                <w:sz w:val="16"/>
                <w:szCs w:val="16"/>
                <w:lang w:eastAsia="tr-TR"/>
              </w:rPr>
            </w:pPr>
            <w:r w:rsidRPr="002E2803">
              <w:rPr>
                <w:rFonts w:ascii="Times New Roman" w:hAnsi="Times New Roman" w:cs="Times New Roman"/>
                <w:b/>
                <w:color w:val="231F20"/>
                <w:sz w:val="16"/>
                <w:szCs w:val="16"/>
                <w:lang w:eastAsia="tr-TR"/>
              </w:rPr>
              <w:t>5</w:t>
            </w:r>
          </w:p>
          <w:p w:rsidR="002E2803" w:rsidRPr="002E2803" w:rsidRDefault="002E2803" w:rsidP="002E2803">
            <w:pPr>
              <w:jc w:val="center"/>
              <w:rPr>
                <w:rFonts w:ascii="Times New Roman" w:hAnsi="Times New Roman" w:cs="Times New Roman"/>
                <w:b/>
                <w:color w:val="231F20"/>
                <w:sz w:val="16"/>
                <w:szCs w:val="16"/>
                <w:lang w:eastAsia="tr-TR"/>
              </w:rPr>
            </w:pPr>
          </w:p>
        </w:tc>
        <w:tc>
          <w:tcPr>
            <w:tcW w:w="1821" w:type="dxa"/>
            <w:vAlign w:val="center"/>
          </w:tcPr>
          <w:p w:rsidR="009B0495" w:rsidRPr="002E2803" w:rsidRDefault="009B0495"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Serinyol/Akıncılar</w:t>
            </w:r>
          </w:p>
        </w:tc>
        <w:tc>
          <w:tcPr>
            <w:tcW w:w="992" w:type="dxa"/>
            <w:vAlign w:val="center"/>
          </w:tcPr>
          <w:p w:rsidR="009B0495" w:rsidRPr="002E2803" w:rsidRDefault="00A060B3"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255</w:t>
            </w:r>
            <w:r w:rsidR="009B0495" w:rsidRPr="002E2803">
              <w:rPr>
                <w:rFonts w:ascii="Times New Roman" w:hAnsi="Times New Roman" w:cs="Times New Roman"/>
                <w:color w:val="231F20"/>
                <w:sz w:val="16"/>
                <w:szCs w:val="16"/>
                <w:lang w:eastAsia="tr-TR"/>
              </w:rPr>
              <w:t>/</w:t>
            </w:r>
            <w:r w:rsidRPr="002E2803">
              <w:rPr>
                <w:rFonts w:ascii="Times New Roman" w:hAnsi="Times New Roman" w:cs="Times New Roman"/>
                <w:color w:val="231F20"/>
                <w:sz w:val="16"/>
                <w:szCs w:val="16"/>
                <w:lang w:eastAsia="tr-TR"/>
              </w:rPr>
              <w:t>6</w:t>
            </w:r>
          </w:p>
        </w:tc>
        <w:tc>
          <w:tcPr>
            <w:tcW w:w="709" w:type="dxa"/>
            <w:vAlign w:val="center"/>
          </w:tcPr>
          <w:p w:rsidR="009B0495" w:rsidRPr="002E2803" w:rsidRDefault="009B0495" w:rsidP="009A00CE">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Arsa</w:t>
            </w:r>
          </w:p>
        </w:tc>
        <w:tc>
          <w:tcPr>
            <w:tcW w:w="850" w:type="dxa"/>
            <w:vAlign w:val="center"/>
          </w:tcPr>
          <w:p w:rsidR="009B0495" w:rsidRPr="002E2803" w:rsidRDefault="00A060B3"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594,39</w:t>
            </w:r>
          </w:p>
        </w:tc>
        <w:tc>
          <w:tcPr>
            <w:tcW w:w="709" w:type="dxa"/>
            <w:vAlign w:val="center"/>
          </w:tcPr>
          <w:p w:rsidR="009B0495" w:rsidRPr="002E2803" w:rsidRDefault="009B0495"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Tam</w:t>
            </w:r>
          </w:p>
        </w:tc>
        <w:tc>
          <w:tcPr>
            <w:tcW w:w="1985" w:type="dxa"/>
            <w:vAlign w:val="center"/>
          </w:tcPr>
          <w:p w:rsidR="009B0495" w:rsidRPr="002E2803" w:rsidRDefault="009B0495"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Ayrık</w:t>
            </w:r>
            <w:r w:rsidR="002E2803" w:rsidRPr="002E2803">
              <w:rPr>
                <w:rFonts w:ascii="Times New Roman" w:hAnsi="Times New Roman" w:cs="Times New Roman"/>
                <w:color w:val="231F20"/>
                <w:sz w:val="16"/>
                <w:szCs w:val="16"/>
                <w:lang w:eastAsia="tr-TR"/>
              </w:rPr>
              <w:t xml:space="preserve"> </w:t>
            </w:r>
            <w:r w:rsidR="00A060B3" w:rsidRPr="002E2803">
              <w:rPr>
                <w:rFonts w:ascii="Times New Roman" w:hAnsi="Times New Roman" w:cs="Times New Roman"/>
                <w:color w:val="231F20"/>
                <w:sz w:val="16"/>
                <w:szCs w:val="16"/>
                <w:lang w:eastAsia="tr-TR"/>
              </w:rPr>
              <w:t xml:space="preserve">2 </w:t>
            </w:r>
            <w:r w:rsidRPr="002E2803">
              <w:rPr>
                <w:rFonts w:ascii="Times New Roman" w:hAnsi="Times New Roman" w:cs="Times New Roman"/>
                <w:color w:val="231F20"/>
                <w:sz w:val="16"/>
                <w:szCs w:val="16"/>
                <w:lang w:eastAsia="tr-TR"/>
              </w:rPr>
              <w:t>Kat</w:t>
            </w:r>
          </w:p>
        </w:tc>
        <w:tc>
          <w:tcPr>
            <w:tcW w:w="2126" w:type="dxa"/>
            <w:vAlign w:val="center"/>
          </w:tcPr>
          <w:p w:rsidR="009B0495" w:rsidRPr="006C28BE" w:rsidRDefault="006C28BE" w:rsidP="006C28BE">
            <w:pPr>
              <w:jc w:val="center"/>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297.195,00</w:t>
            </w:r>
            <w:r w:rsidR="009B0495" w:rsidRPr="002E2803">
              <w:rPr>
                <w:rFonts w:ascii="Times New Roman" w:eastAsia="Times New Roman" w:hAnsi="Times New Roman" w:cs="Times New Roman"/>
                <w:b/>
                <w:sz w:val="16"/>
                <w:szCs w:val="16"/>
              </w:rPr>
              <w:t>+( KDV%18)</w:t>
            </w:r>
          </w:p>
        </w:tc>
        <w:tc>
          <w:tcPr>
            <w:tcW w:w="1299" w:type="dxa"/>
            <w:vAlign w:val="center"/>
          </w:tcPr>
          <w:p w:rsidR="009B0495" w:rsidRPr="002E2803" w:rsidRDefault="00A060B3" w:rsidP="006C28BE">
            <w:pPr>
              <w:jc w:val="center"/>
              <w:rPr>
                <w:rFonts w:ascii="Times New Roman" w:hAnsi="Times New Roman" w:cs="Times New Roman"/>
                <w:sz w:val="16"/>
                <w:szCs w:val="16"/>
                <w:lang w:eastAsia="tr-TR"/>
              </w:rPr>
            </w:pPr>
            <w:r w:rsidRPr="002E2803">
              <w:rPr>
                <w:rFonts w:ascii="Times New Roman" w:eastAsia="Times New Roman" w:hAnsi="Times New Roman" w:cs="Times New Roman"/>
                <w:b/>
                <w:bCs/>
                <w:color w:val="000000"/>
                <w:sz w:val="16"/>
                <w:szCs w:val="16"/>
                <w:lang w:eastAsia="tr-TR"/>
              </w:rPr>
              <w:t>8.915,85</w:t>
            </w:r>
          </w:p>
        </w:tc>
      </w:tr>
      <w:tr w:rsidR="002E2803" w:rsidRPr="00A13CAF" w:rsidTr="002E2803">
        <w:tc>
          <w:tcPr>
            <w:tcW w:w="567" w:type="dxa"/>
            <w:vAlign w:val="center"/>
          </w:tcPr>
          <w:p w:rsidR="008D45E8" w:rsidRPr="002E2803" w:rsidRDefault="008D45E8" w:rsidP="002E2803">
            <w:pPr>
              <w:jc w:val="center"/>
              <w:rPr>
                <w:rFonts w:ascii="Times New Roman" w:hAnsi="Times New Roman" w:cs="Times New Roman"/>
                <w:b/>
                <w:color w:val="231F20"/>
                <w:sz w:val="16"/>
                <w:szCs w:val="16"/>
                <w:lang w:eastAsia="tr-TR"/>
              </w:rPr>
            </w:pPr>
          </w:p>
          <w:p w:rsidR="008D45E8" w:rsidRPr="002E2803" w:rsidRDefault="00AE5FDD" w:rsidP="002E2803">
            <w:pPr>
              <w:jc w:val="center"/>
              <w:rPr>
                <w:rFonts w:ascii="Times New Roman" w:hAnsi="Times New Roman" w:cs="Times New Roman"/>
                <w:b/>
                <w:color w:val="231F20"/>
                <w:sz w:val="16"/>
                <w:szCs w:val="16"/>
                <w:lang w:eastAsia="tr-TR"/>
              </w:rPr>
            </w:pPr>
            <w:r w:rsidRPr="002E2803">
              <w:rPr>
                <w:rFonts w:ascii="Times New Roman" w:hAnsi="Times New Roman" w:cs="Times New Roman"/>
                <w:b/>
                <w:color w:val="231F20"/>
                <w:sz w:val="16"/>
                <w:szCs w:val="16"/>
                <w:lang w:eastAsia="tr-TR"/>
              </w:rPr>
              <w:t>6</w:t>
            </w:r>
          </w:p>
        </w:tc>
        <w:tc>
          <w:tcPr>
            <w:tcW w:w="1821" w:type="dxa"/>
            <w:vAlign w:val="center"/>
          </w:tcPr>
          <w:p w:rsidR="008D45E8" w:rsidRPr="002E2803" w:rsidRDefault="009A00CE" w:rsidP="00EB46AB">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5.Mıntıka</w:t>
            </w:r>
          </w:p>
        </w:tc>
        <w:tc>
          <w:tcPr>
            <w:tcW w:w="992" w:type="dxa"/>
            <w:vAlign w:val="center"/>
          </w:tcPr>
          <w:p w:rsidR="008D45E8" w:rsidRPr="002E2803" w:rsidRDefault="009A00CE" w:rsidP="00EB46AB">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4686</w:t>
            </w:r>
          </w:p>
        </w:tc>
        <w:tc>
          <w:tcPr>
            <w:tcW w:w="709" w:type="dxa"/>
            <w:vAlign w:val="center"/>
          </w:tcPr>
          <w:p w:rsidR="008D45E8" w:rsidRPr="002E2803" w:rsidRDefault="009A00CE" w:rsidP="009A00CE">
            <w:pPr>
              <w:rPr>
                <w:rFonts w:ascii="Times New Roman" w:hAnsi="Times New Roman" w:cs="Times New Roman"/>
                <w:sz w:val="16"/>
                <w:szCs w:val="16"/>
                <w:lang w:eastAsia="tr-TR"/>
              </w:rPr>
            </w:pPr>
            <w:r w:rsidRPr="002E2803">
              <w:rPr>
                <w:rFonts w:ascii="Times New Roman" w:hAnsi="Times New Roman" w:cs="Times New Roman"/>
                <w:color w:val="231F20"/>
                <w:sz w:val="16"/>
                <w:szCs w:val="16"/>
                <w:lang w:eastAsia="tr-TR"/>
              </w:rPr>
              <w:t xml:space="preserve"> </w:t>
            </w:r>
            <w:r w:rsidRPr="002E2803">
              <w:rPr>
                <w:rFonts w:ascii="Times New Roman" w:hAnsi="Times New Roman" w:cs="Times New Roman"/>
                <w:sz w:val="16"/>
                <w:szCs w:val="16"/>
                <w:lang w:eastAsia="tr-TR"/>
              </w:rPr>
              <w:t>Arsa</w:t>
            </w:r>
          </w:p>
        </w:tc>
        <w:tc>
          <w:tcPr>
            <w:tcW w:w="850" w:type="dxa"/>
            <w:vAlign w:val="center"/>
          </w:tcPr>
          <w:p w:rsidR="008D45E8" w:rsidRPr="002E2803" w:rsidRDefault="009A00CE" w:rsidP="009A00CE">
            <w:pP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 xml:space="preserve"> 358,27</w:t>
            </w:r>
          </w:p>
        </w:tc>
        <w:tc>
          <w:tcPr>
            <w:tcW w:w="709" w:type="dxa"/>
            <w:vAlign w:val="center"/>
          </w:tcPr>
          <w:p w:rsidR="008D45E8" w:rsidRPr="002E2803" w:rsidRDefault="008D45E8"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Tam</w:t>
            </w:r>
          </w:p>
        </w:tc>
        <w:tc>
          <w:tcPr>
            <w:tcW w:w="1985" w:type="dxa"/>
            <w:vAlign w:val="center"/>
          </w:tcPr>
          <w:p w:rsidR="008D45E8" w:rsidRPr="002E2803" w:rsidRDefault="009A00CE" w:rsidP="002E2803">
            <w:pPr>
              <w:jc w:val="center"/>
              <w:rPr>
                <w:rFonts w:ascii="Times New Roman" w:hAnsi="Times New Roman" w:cs="Times New Roman"/>
                <w:sz w:val="16"/>
                <w:szCs w:val="16"/>
                <w:lang w:eastAsia="tr-TR"/>
              </w:rPr>
            </w:pPr>
            <w:r w:rsidRPr="002E2803">
              <w:rPr>
                <w:rFonts w:ascii="Times New Roman" w:hAnsi="Times New Roman" w:cs="Times New Roman"/>
                <w:sz w:val="16"/>
                <w:szCs w:val="16"/>
                <w:lang w:eastAsia="tr-TR"/>
              </w:rPr>
              <w:t>Blok 2</w:t>
            </w:r>
          </w:p>
          <w:p w:rsidR="009A00CE" w:rsidRPr="002E2803" w:rsidRDefault="009A00CE" w:rsidP="002E2803">
            <w:pPr>
              <w:jc w:val="center"/>
              <w:rPr>
                <w:rFonts w:ascii="Times New Roman" w:hAnsi="Times New Roman" w:cs="Times New Roman"/>
                <w:sz w:val="16"/>
                <w:szCs w:val="16"/>
                <w:lang w:eastAsia="tr-TR"/>
              </w:rPr>
            </w:pPr>
            <w:r w:rsidRPr="002E2803">
              <w:rPr>
                <w:rFonts w:ascii="Times New Roman" w:hAnsi="Times New Roman" w:cs="Times New Roman"/>
                <w:sz w:val="16"/>
                <w:szCs w:val="16"/>
                <w:lang w:eastAsia="tr-TR"/>
              </w:rPr>
              <w:t>3.Derece Arkeolojik Sit Alanı</w:t>
            </w:r>
          </w:p>
        </w:tc>
        <w:tc>
          <w:tcPr>
            <w:tcW w:w="2126" w:type="dxa"/>
            <w:vAlign w:val="center"/>
          </w:tcPr>
          <w:p w:rsidR="008D45E8" w:rsidRPr="002E2803" w:rsidRDefault="008D45E8" w:rsidP="006C28BE">
            <w:pPr>
              <w:jc w:val="center"/>
              <w:rPr>
                <w:rFonts w:ascii="Times New Roman" w:hAnsi="Times New Roman" w:cs="Times New Roman"/>
                <w:color w:val="231F20"/>
                <w:sz w:val="16"/>
                <w:szCs w:val="16"/>
                <w:lang w:eastAsia="tr-TR"/>
              </w:rPr>
            </w:pPr>
          </w:p>
          <w:p w:rsidR="008D45E8" w:rsidRPr="002E2803" w:rsidRDefault="00212919" w:rsidP="006C28BE">
            <w:pPr>
              <w:jc w:val="center"/>
              <w:rPr>
                <w:rFonts w:ascii="Times New Roman" w:hAnsi="Times New Roman" w:cs="Times New Roman"/>
                <w:sz w:val="16"/>
                <w:szCs w:val="16"/>
                <w:lang w:eastAsia="tr-TR"/>
              </w:rPr>
            </w:pPr>
            <w:r w:rsidRPr="002E2803">
              <w:rPr>
                <w:rFonts w:ascii="Times New Roman" w:eastAsia="Times New Roman" w:hAnsi="Times New Roman" w:cs="Times New Roman"/>
                <w:b/>
                <w:bCs/>
                <w:color w:val="000000"/>
                <w:sz w:val="16"/>
                <w:szCs w:val="16"/>
                <w:lang w:eastAsia="tr-TR"/>
              </w:rPr>
              <w:t>286.616,00</w:t>
            </w:r>
            <w:r w:rsidRPr="002E2803">
              <w:rPr>
                <w:rFonts w:ascii="Times New Roman" w:eastAsia="Times New Roman" w:hAnsi="Times New Roman" w:cs="Times New Roman"/>
                <w:b/>
                <w:sz w:val="16"/>
                <w:szCs w:val="16"/>
              </w:rPr>
              <w:t>+(KDV%18)</w:t>
            </w:r>
          </w:p>
        </w:tc>
        <w:tc>
          <w:tcPr>
            <w:tcW w:w="1299" w:type="dxa"/>
            <w:vAlign w:val="center"/>
          </w:tcPr>
          <w:p w:rsidR="008D45E8" w:rsidRPr="002E2803" w:rsidRDefault="008D45E8" w:rsidP="006C28BE">
            <w:pPr>
              <w:jc w:val="center"/>
              <w:rPr>
                <w:rFonts w:ascii="Times New Roman" w:hAnsi="Times New Roman" w:cs="Times New Roman"/>
                <w:color w:val="231F20"/>
                <w:sz w:val="16"/>
                <w:szCs w:val="16"/>
                <w:lang w:eastAsia="tr-TR"/>
              </w:rPr>
            </w:pPr>
          </w:p>
          <w:p w:rsidR="008D45E8" w:rsidRPr="002E2803" w:rsidRDefault="00212919" w:rsidP="006C28BE">
            <w:pPr>
              <w:jc w:val="center"/>
              <w:rPr>
                <w:rFonts w:ascii="Times New Roman" w:hAnsi="Times New Roman" w:cs="Times New Roman"/>
                <w:color w:val="231F20"/>
                <w:sz w:val="16"/>
                <w:szCs w:val="16"/>
                <w:lang w:eastAsia="tr-TR"/>
              </w:rPr>
            </w:pPr>
            <w:r w:rsidRPr="002E2803">
              <w:rPr>
                <w:rFonts w:ascii="Times New Roman" w:eastAsia="Times New Roman" w:hAnsi="Times New Roman" w:cs="Times New Roman"/>
                <w:b/>
                <w:bCs/>
                <w:color w:val="000000"/>
                <w:sz w:val="16"/>
                <w:szCs w:val="16"/>
                <w:lang w:eastAsia="tr-TR"/>
              </w:rPr>
              <w:t>8.598,48</w:t>
            </w:r>
          </w:p>
        </w:tc>
      </w:tr>
      <w:tr w:rsidR="002E2803" w:rsidRPr="00A13CAF" w:rsidTr="002E2803">
        <w:tc>
          <w:tcPr>
            <w:tcW w:w="567" w:type="dxa"/>
            <w:vAlign w:val="center"/>
          </w:tcPr>
          <w:p w:rsidR="0051779E" w:rsidRPr="002E2803" w:rsidRDefault="0051779E" w:rsidP="002E2803">
            <w:pPr>
              <w:jc w:val="center"/>
              <w:rPr>
                <w:rFonts w:ascii="Times New Roman" w:hAnsi="Times New Roman" w:cs="Times New Roman"/>
                <w:b/>
                <w:color w:val="231F20"/>
                <w:sz w:val="16"/>
                <w:szCs w:val="16"/>
                <w:lang w:eastAsia="tr-TR"/>
              </w:rPr>
            </w:pPr>
          </w:p>
          <w:p w:rsidR="0051779E" w:rsidRPr="002E2803" w:rsidRDefault="00AE5FDD" w:rsidP="002E2803">
            <w:pPr>
              <w:jc w:val="center"/>
              <w:rPr>
                <w:rFonts w:ascii="Times New Roman" w:hAnsi="Times New Roman" w:cs="Times New Roman"/>
                <w:b/>
                <w:color w:val="231F20"/>
                <w:sz w:val="16"/>
                <w:szCs w:val="16"/>
                <w:lang w:eastAsia="tr-TR"/>
              </w:rPr>
            </w:pPr>
            <w:r w:rsidRPr="002E2803">
              <w:rPr>
                <w:rFonts w:ascii="Times New Roman" w:hAnsi="Times New Roman" w:cs="Times New Roman"/>
                <w:b/>
                <w:color w:val="231F20"/>
                <w:sz w:val="16"/>
                <w:szCs w:val="16"/>
                <w:lang w:eastAsia="tr-TR"/>
              </w:rPr>
              <w:t>7</w:t>
            </w:r>
          </w:p>
        </w:tc>
        <w:tc>
          <w:tcPr>
            <w:tcW w:w="1821" w:type="dxa"/>
            <w:vAlign w:val="center"/>
          </w:tcPr>
          <w:p w:rsidR="0051779E" w:rsidRPr="002E2803" w:rsidRDefault="0051779E"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5.Mıntıka</w:t>
            </w:r>
          </w:p>
        </w:tc>
        <w:tc>
          <w:tcPr>
            <w:tcW w:w="992" w:type="dxa"/>
            <w:vAlign w:val="center"/>
          </w:tcPr>
          <w:p w:rsidR="0051779E" w:rsidRPr="002E2803" w:rsidRDefault="0051779E"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4687</w:t>
            </w:r>
          </w:p>
        </w:tc>
        <w:tc>
          <w:tcPr>
            <w:tcW w:w="709" w:type="dxa"/>
            <w:vAlign w:val="center"/>
          </w:tcPr>
          <w:p w:rsidR="0051779E" w:rsidRPr="002E2803" w:rsidRDefault="0051779E" w:rsidP="00C25DC1">
            <w:pPr>
              <w:rPr>
                <w:rFonts w:ascii="Times New Roman" w:hAnsi="Times New Roman" w:cs="Times New Roman"/>
                <w:sz w:val="16"/>
                <w:szCs w:val="16"/>
                <w:lang w:eastAsia="tr-TR"/>
              </w:rPr>
            </w:pPr>
            <w:r w:rsidRPr="002E2803">
              <w:rPr>
                <w:rFonts w:ascii="Times New Roman" w:hAnsi="Times New Roman" w:cs="Times New Roman"/>
                <w:color w:val="231F20"/>
                <w:sz w:val="16"/>
                <w:szCs w:val="16"/>
                <w:lang w:eastAsia="tr-TR"/>
              </w:rPr>
              <w:t xml:space="preserve"> </w:t>
            </w:r>
            <w:r w:rsidRPr="002E2803">
              <w:rPr>
                <w:rFonts w:ascii="Times New Roman" w:hAnsi="Times New Roman" w:cs="Times New Roman"/>
                <w:sz w:val="16"/>
                <w:szCs w:val="16"/>
                <w:lang w:eastAsia="tr-TR"/>
              </w:rPr>
              <w:t>Arsa</w:t>
            </w:r>
          </w:p>
        </w:tc>
        <w:tc>
          <w:tcPr>
            <w:tcW w:w="850" w:type="dxa"/>
            <w:vAlign w:val="center"/>
          </w:tcPr>
          <w:p w:rsidR="0051779E" w:rsidRPr="002E2803" w:rsidRDefault="0051779E" w:rsidP="00C25DC1">
            <w:pP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 xml:space="preserve"> 356,92</w:t>
            </w:r>
          </w:p>
        </w:tc>
        <w:tc>
          <w:tcPr>
            <w:tcW w:w="709" w:type="dxa"/>
            <w:vAlign w:val="center"/>
          </w:tcPr>
          <w:p w:rsidR="0051779E" w:rsidRPr="002E2803" w:rsidRDefault="0051779E"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Tam</w:t>
            </w:r>
          </w:p>
        </w:tc>
        <w:tc>
          <w:tcPr>
            <w:tcW w:w="1985" w:type="dxa"/>
            <w:vAlign w:val="center"/>
          </w:tcPr>
          <w:p w:rsidR="0051779E" w:rsidRPr="002E2803" w:rsidRDefault="0051779E" w:rsidP="002E2803">
            <w:pPr>
              <w:jc w:val="center"/>
              <w:rPr>
                <w:rFonts w:ascii="Times New Roman" w:hAnsi="Times New Roman" w:cs="Times New Roman"/>
                <w:sz w:val="16"/>
                <w:szCs w:val="16"/>
                <w:lang w:eastAsia="tr-TR"/>
              </w:rPr>
            </w:pPr>
            <w:r w:rsidRPr="002E2803">
              <w:rPr>
                <w:rFonts w:ascii="Times New Roman" w:hAnsi="Times New Roman" w:cs="Times New Roman"/>
                <w:sz w:val="16"/>
                <w:szCs w:val="16"/>
                <w:lang w:eastAsia="tr-TR"/>
              </w:rPr>
              <w:t>Blok 2</w:t>
            </w:r>
          </w:p>
          <w:p w:rsidR="0051779E" w:rsidRPr="002E2803" w:rsidRDefault="0051779E" w:rsidP="002E2803">
            <w:pPr>
              <w:jc w:val="center"/>
              <w:rPr>
                <w:rFonts w:ascii="Times New Roman" w:hAnsi="Times New Roman" w:cs="Times New Roman"/>
                <w:sz w:val="16"/>
                <w:szCs w:val="16"/>
                <w:lang w:eastAsia="tr-TR"/>
              </w:rPr>
            </w:pPr>
            <w:r w:rsidRPr="002E2803">
              <w:rPr>
                <w:rFonts w:ascii="Times New Roman" w:hAnsi="Times New Roman" w:cs="Times New Roman"/>
                <w:sz w:val="16"/>
                <w:szCs w:val="16"/>
                <w:lang w:eastAsia="tr-TR"/>
              </w:rPr>
              <w:t>3.Derece Arkeolojik Sit Alanı</w:t>
            </w:r>
          </w:p>
        </w:tc>
        <w:tc>
          <w:tcPr>
            <w:tcW w:w="2126" w:type="dxa"/>
            <w:vAlign w:val="center"/>
          </w:tcPr>
          <w:p w:rsidR="0051779E" w:rsidRPr="002E2803" w:rsidRDefault="0051779E" w:rsidP="006C28BE">
            <w:pPr>
              <w:jc w:val="center"/>
              <w:rPr>
                <w:rFonts w:ascii="Times New Roman" w:eastAsia="Times New Roman" w:hAnsi="Times New Roman" w:cs="Times New Roman"/>
                <w:b/>
                <w:bCs/>
                <w:color w:val="000000"/>
                <w:sz w:val="16"/>
                <w:szCs w:val="16"/>
                <w:lang w:eastAsia="tr-TR"/>
              </w:rPr>
            </w:pPr>
            <w:r w:rsidRPr="002E2803">
              <w:rPr>
                <w:rFonts w:ascii="Times New Roman" w:eastAsia="Times New Roman" w:hAnsi="Times New Roman" w:cs="Times New Roman"/>
                <w:b/>
                <w:bCs/>
                <w:color w:val="000000"/>
                <w:sz w:val="16"/>
                <w:szCs w:val="16"/>
                <w:lang w:eastAsia="tr-TR"/>
              </w:rPr>
              <w:t>285.536,00+(KDV%18)</w:t>
            </w:r>
          </w:p>
        </w:tc>
        <w:tc>
          <w:tcPr>
            <w:tcW w:w="1299" w:type="dxa"/>
            <w:vAlign w:val="center"/>
          </w:tcPr>
          <w:p w:rsidR="0051779E" w:rsidRPr="002E2803" w:rsidRDefault="0051779E" w:rsidP="006C28BE">
            <w:pPr>
              <w:jc w:val="center"/>
              <w:rPr>
                <w:rFonts w:ascii="Times New Roman" w:eastAsia="Times New Roman" w:hAnsi="Times New Roman" w:cs="Times New Roman"/>
                <w:b/>
                <w:bCs/>
                <w:color w:val="000000"/>
                <w:sz w:val="16"/>
                <w:szCs w:val="16"/>
                <w:lang w:eastAsia="tr-TR"/>
              </w:rPr>
            </w:pPr>
            <w:r w:rsidRPr="002E2803">
              <w:rPr>
                <w:rFonts w:ascii="Times New Roman" w:eastAsia="Times New Roman" w:hAnsi="Times New Roman" w:cs="Times New Roman"/>
                <w:b/>
                <w:bCs/>
                <w:color w:val="000000"/>
                <w:sz w:val="16"/>
                <w:szCs w:val="16"/>
                <w:lang w:eastAsia="tr-TR"/>
              </w:rPr>
              <w:t>8.</w:t>
            </w:r>
            <w:bookmarkStart w:id="0" w:name="_GoBack"/>
            <w:bookmarkEnd w:id="0"/>
            <w:r w:rsidRPr="002E2803">
              <w:rPr>
                <w:rFonts w:ascii="Times New Roman" w:eastAsia="Times New Roman" w:hAnsi="Times New Roman" w:cs="Times New Roman"/>
                <w:b/>
                <w:bCs/>
                <w:color w:val="000000"/>
                <w:sz w:val="16"/>
                <w:szCs w:val="16"/>
                <w:lang w:eastAsia="tr-TR"/>
              </w:rPr>
              <w:t>566,08</w:t>
            </w:r>
          </w:p>
        </w:tc>
      </w:tr>
      <w:tr w:rsidR="002E2803" w:rsidRPr="00A13CAF" w:rsidTr="002E2803">
        <w:tc>
          <w:tcPr>
            <w:tcW w:w="567" w:type="dxa"/>
            <w:vAlign w:val="center"/>
          </w:tcPr>
          <w:p w:rsidR="0051779E" w:rsidRPr="002E2803" w:rsidRDefault="00AE5FDD" w:rsidP="002E2803">
            <w:pPr>
              <w:jc w:val="center"/>
              <w:rPr>
                <w:rFonts w:ascii="Times New Roman" w:hAnsi="Times New Roman" w:cs="Times New Roman"/>
                <w:b/>
                <w:color w:val="231F20"/>
                <w:sz w:val="16"/>
                <w:szCs w:val="16"/>
                <w:lang w:eastAsia="tr-TR"/>
              </w:rPr>
            </w:pPr>
            <w:r w:rsidRPr="002E2803">
              <w:rPr>
                <w:rFonts w:ascii="Times New Roman" w:hAnsi="Times New Roman" w:cs="Times New Roman"/>
                <w:b/>
                <w:color w:val="231F20"/>
                <w:sz w:val="16"/>
                <w:szCs w:val="16"/>
                <w:lang w:eastAsia="tr-TR"/>
              </w:rPr>
              <w:t>8</w:t>
            </w:r>
          </w:p>
        </w:tc>
        <w:tc>
          <w:tcPr>
            <w:tcW w:w="1821" w:type="dxa"/>
            <w:vAlign w:val="center"/>
          </w:tcPr>
          <w:p w:rsidR="0051779E" w:rsidRPr="002E2803" w:rsidRDefault="0051779E"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5.Mıntıka</w:t>
            </w:r>
          </w:p>
        </w:tc>
        <w:tc>
          <w:tcPr>
            <w:tcW w:w="992" w:type="dxa"/>
            <w:vAlign w:val="center"/>
          </w:tcPr>
          <w:p w:rsidR="0051779E" w:rsidRPr="002E2803" w:rsidRDefault="0051779E"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4688</w:t>
            </w:r>
          </w:p>
        </w:tc>
        <w:tc>
          <w:tcPr>
            <w:tcW w:w="709" w:type="dxa"/>
            <w:vAlign w:val="center"/>
          </w:tcPr>
          <w:p w:rsidR="0051779E" w:rsidRPr="002E2803" w:rsidRDefault="0051779E" w:rsidP="00C25DC1">
            <w:pPr>
              <w:rPr>
                <w:rFonts w:ascii="Times New Roman" w:hAnsi="Times New Roman" w:cs="Times New Roman"/>
                <w:sz w:val="16"/>
                <w:szCs w:val="16"/>
                <w:lang w:eastAsia="tr-TR"/>
              </w:rPr>
            </w:pPr>
            <w:r w:rsidRPr="002E2803">
              <w:rPr>
                <w:rFonts w:ascii="Times New Roman" w:hAnsi="Times New Roman" w:cs="Times New Roman"/>
                <w:color w:val="231F20"/>
                <w:sz w:val="16"/>
                <w:szCs w:val="16"/>
                <w:lang w:eastAsia="tr-TR"/>
              </w:rPr>
              <w:t xml:space="preserve"> </w:t>
            </w:r>
            <w:r w:rsidRPr="002E2803">
              <w:rPr>
                <w:rFonts w:ascii="Times New Roman" w:hAnsi="Times New Roman" w:cs="Times New Roman"/>
                <w:sz w:val="16"/>
                <w:szCs w:val="16"/>
                <w:lang w:eastAsia="tr-TR"/>
              </w:rPr>
              <w:t>Arsa</w:t>
            </w:r>
          </w:p>
        </w:tc>
        <w:tc>
          <w:tcPr>
            <w:tcW w:w="850" w:type="dxa"/>
            <w:vAlign w:val="center"/>
          </w:tcPr>
          <w:p w:rsidR="0051779E" w:rsidRPr="002E2803" w:rsidRDefault="0051779E" w:rsidP="00C25DC1">
            <w:pP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 xml:space="preserve"> 356,95</w:t>
            </w:r>
          </w:p>
        </w:tc>
        <w:tc>
          <w:tcPr>
            <w:tcW w:w="709" w:type="dxa"/>
            <w:vAlign w:val="center"/>
          </w:tcPr>
          <w:p w:rsidR="0051779E" w:rsidRPr="002E2803" w:rsidRDefault="0051779E"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Tam</w:t>
            </w:r>
          </w:p>
        </w:tc>
        <w:tc>
          <w:tcPr>
            <w:tcW w:w="1985" w:type="dxa"/>
            <w:vAlign w:val="center"/>
          </w:tcPr>
          <w:p w:rsidR="0051779E" w:rsidRPr="002E2803" w:rsidRDefault="0051779E" w:rsidP="002E2803">
            <w:pPr>
              <w:jc w:val="center"/>
              <w:rPr>
                <w:rFonts w:ascii="Times New Roman" w:hAnsi="Times New Roman" w:cs="Times New Roman"/>
                <w:sz w:val="16"/>
                <w:szCs w:val="16"/>
                <w:lang w:eastAsia="tr-TR"/>
              </w:rPr>
            </w:pPr>
            <w:r w:rsidRPr="002E2803">
              <w:rPr>
                <w:rFonts w:ascii="Times New Roman" w:hAnsi="Times New Roman" w:cs="Times New Roman"/>
                <w:sz w:val="16"/>
                <w:szCs w:val="16"/>
                <w:lang w:eastAsia="tr-TR"/>
              </w:rPr>
              <w:t>Blok 2</w:t>
            </w:r>
          </w:p>
          <w:p w:rsidR="0051779E" w:rsidRPr="002E2803" w:rsidRDefault="0051779E" w:rsidP="002E2803">
            <w:pPr>
              <w:jc w:val="center"/>
              <w:rPr>
                <w:rFonts w:ascii="Times New Roman" w:hAnsi="Times New Roman" w:cs="Times New Roman"/>
                <w:sz w:val="16"/>
                <w:szCs w:val="16"/>
                <w:lang w:eastAsia="tr-TR"/>
              </w:rPr>
            </w:pPr>
            <w:r w:rsidRPr="002E2803">
              <w:rPr>
                <w:rFonts w:ascii="Times New Roman" w:hAnsi="Times New Roman" w:cs="Times New Roman"/>
                <w:sz w:val="16"/>
                <w:szCs w:val="16"/>
                <w:lang w:eastAsia="tr-TR"/>
              </w:rPr>
              <w:t>3.Derece Arkeolojik Sit Alanı</w:t>
            </w:r>
          </w:p>
        </w:tc>
        <w:tc>
          <w:tcPr>
            <w:tcW w:w="2126" w:type="dxa"/>
            <w:vAlign w:val="center"/>
          </w:tcPr>
          <w:p w:rsidR="0051779E" w:rsidRPr="002E2803" w:rsidRDefault="006C28BE" w:rsidP="006C28BE">
            <w:pPr>
              <w:jc w:val="center"/>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285.560,00</w:t>
            </w:r>
            <w:r w:rsidR="0051779E" w:rsidRPr="002E2803">
              <w:rPr>
                <w:rFonts w:ascii="Times New Roman" w:eastAsia="Times New Roman" w:hAnsi="Times New Roman" w:cs="Times New Roman"/>
                <w:b/>
                <w:bCs/>
                <w:color w:val="000000"/>
                <w:sz w:val="16"/>
                <w:szCs w:val="16"/>
                <w:lang w:eastAsia="tr-TR"/>
              </w:rPr>
              <w:t>+(KDV%18)</w:t>
            </w:r>
          </w:p>
        </w:tc>
        <w:tc>
          <w:tcPr>
            <w:tcW w:w="1299" w:type="dxa"/>
            <w:vAlign w:val="center"/>
          </w:tcPr>
          <w:p w:rsidR="0051779E" w:rsidRPr="002E2803" w:rsidRDefault="0051779E" w:rsidP="006C28BE">
            <w:pPr>
              <w:jc w:val="center"/>
              <w:rPr>
                <w:rFonts w:ascii="Times New Roman" w:eastAsia="Times New Roman" w:hAnsi="Times New Roman" w:cs="Times New Roman"/>
                <w:b/>
                <w:bCs/>
                <w:color w:val="000000"/>
                <w:sz w:val="16"/>
                <w:szCs w:val="16"/>
                <w:lang w:eastAsia="tr-TR"/>
              </w:rPr>
            </w:pPr>
            <w:r w:rsidRPr="002E2803">
              <w:rPr>
                <w:rFonts w:ascii="Times New Roman" w:eastAsia="Times New Roman" w:hAnsi="Times New Roman" w:cs="Times New Roman"/>
                <w:b/>
                <w:bCs/>
                <w:color w:val="000000"/>
                <w:sz w:val="16"/>
                <w:szCs w:val="16"/>
                <w:lang w:eastAsia="tr-TR"/>
              </w:rPr>
              <w:t>8.566,80</w:t>
            </w:r>
          </w:p>
        </w:tc>
      </w:tr>
      <w:tr w:rsidR="002E2803" w:rsidRPr="00A13CAF" w:rsidTr="002E2803">
        <w:tc>
          <w:tcPr>
            <w:tcW w:w="567" w:type="dxa"/>
            <w:vAlign w:val="center"/>
          </w:tcPr>
          <w:p w:rsidR="002E2803" w:rsidRDefault="002E2803" w:rsidP="002E2803">
            <w:pPr>
              <w:jc w:val="center"/>
              <w:rPr>
                <w:rFonts w:ascii="Times New Roman" w:hAnsi="Times New Roman" w:cs="Times New Roman"/>
                <w:b/>
                <w:color w:val="231F20"/>
                <w:sz w:val="16"/>
                <w:szCs w:val="16"/>
                <w:lang w:eastAsia="tr-TR"/>
              </w:rPr>
            </w:pPr>
          </w:p>
          <w:p w:rsidR="00AE5FDD" w:rsidRPr="002E2803" w:rsidRDefault="00AE5FDD" w:rsidP="002E2803">
            <w:pPr>
              <w:jc w:val="center"/>
              <w:rPr>
                <w:rFonts w:ascii="Times New Roman" w:hAnsi="Times New Roman" w:cs="Times New Roman"/>
                <w:b/>
                <w:color w:val="231F20"/>
                <w:sz w:val="16"/>
                <w:szCs w:val="16"/>
                <w:lang w:eastAsia="tr-TR"/>
              </w:rPr>
            </w:pPr>
            <w:r w:rsidRPr="002E2803">
              <w:rPr>
                <w:rFonts w:ascii="Times New Roman" w:hAnsi="Times New Roman" w:cs="Times New Roman"/>
                <w:b/>
                <w:color w:val="231F20"/>
                <w:sz w:val="16"/>
                <w:szCs w:val="16"/>
                <w:lang w:eastAsia="tr-TR"/>
              </w:rPr>
              <w:t>9</w:t>
            </w:r>
          </w:p>
          <w:p w:rsidR="002E2803" w:rsidRPr="002E2803" w:rsidRDefault="002E2803" w:rsidP="002E2803">
            <w:pPr>
              <w:jc w:val="center"/>
              <w:rPr>
                <w:rFonts w:ascii="Times New Roman" w:hAnsi="Times New Roman" w:cs="Times New Roman"/>
                <w:b/>
                <w:color w:val="231F20"/>
                <w:sz w:val="16"/>
                <w:szCs w:val="16"/>
                <w:lang w:eastAsia="tr-TR"/>
              </w:rPr>
            </w:pPr>
          </w:p>
        </w:tc>
        <w:tc>
          <w:tcPr>
            <w:tcW w:w="1821" w:type="dxa"/>
            <w:vAlign w:val="center"/>
          </w:tcPr>
          <w:p w:rsidR="00AE5FDD" w:rsidRPr="002E2803" w:rsidRDefault="00AE5FDD"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Odabaşı/Kavaslı</w:t>
            </w:r>
          </w:p>
        </w:tc>
        <w:tc>
          <w:tcPr>
            <w:tcW w:w="992" w:type="dxa"/>
            <w:vAlign w:val="center"/>
          </w:tcPr>
          <w:p w:rsidR="00AE5FDD" w:rsidRPr="002E2803" w:rsidRDefault="00AE5FDD" w:rsidP="00C25DC1">
            <w:pP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1758/12</w:t>
            </w:r>
          </w:p>
        </w:tc>
        <w:tc>
          <w:tcPr>
            <w:tcW w:w="709" w:type="dxa"/>
            <w:vAlign w:val="center"/>
          </w:tcPr>
          <w:p w:rsidR="00AE5FDD" w:rsidRPr="002E2803" w:rsidRDefault="00AE5FDD"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Arsa</w:t>
            </w:r>
          </w:p>
        </w:tc>
        <w:tc>
          <w:tcPr>
            <w:tcW w:w="850" w:type="dxa"/>
            <w:vAlign w:val="center"/>
          </w:tcPr>
          <w:p w:rsidR="00AE5FDD" w:rsidRPr="002E2803" w:rsidRDefault="00AE5FDD"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872,50</w:t>
            </w:r>
          </w:p>
        </w:tc>
        <w:tc>
          <w:tcPr>
            <w:tcW w:w="709" w:type="dxa"/>
            <w:vAlign w:val="center"/>
          </w:tcPr>
          <w:p w:rsidR="00AE5FDD" w:rsidRPr="002E2803" w:rsidRDefault="00AE5FDD"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Tam</w:t>
            </w:r>
          </w:p>
        </w:tc>
        <w:tc>
          <w:tcPr>
            <w:tcW w:w="1985" w:type="dxa"/>
            <w:vAlign w:val="center"/>
          </w:tcPr>
          <w:p w:rsidR="00AE5FDD" w:rsidRPr="002E2803" w:rsidRDefault="00AE5FDD"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Ayrık</w:t>
            </w:r>
            <w:r w:rsidR="002E2803" w:rsidRPr="002E2803">
              <w:rPr>
                <w:rFonts w:ascii="Times New Roman" w:hAnsi="Times New Roman" w:cs="Times New Roman"/>
                <w:color w:val="231F20"/>
                <w:sz w:val="16"/>
                <w:szCs w:val="16"/>
                <w:lang w:eastAsia="tr-TR"/>
              </w:rPr>
              <w:t xml:space="preserve"> </w:t>
            </w:r>
            <w:r w:rsidRPr="002E2803">
              <w:rPr>
                <w:rFonts w:ascii="Times New Roman" w:hAnsi="Times New Roman" w:cs="Times New Roman"/>
                <w:color w:val="231F20"/>
                <w:sz w:val="16"/>
                <w:szCs w:val="16"/>
                <w:lang w:eastAsia="tr-TR"/>
              </w:rPr>
              <w:t>4 Kat</w:t>
            </w:r>
          </w:p>
        </w:tc>
        <w:tc>
          <w:tcPr>
            <w:tcW w:w="2126" w:type="dxa"/>
            <w:vAlign w:val="center"/>
          </w:tcPr>
          <w:p w:rsidR="00AE5FDD" w:rsidRPr="002E2803" w:rsidRDefault="00AE5FDD" w:rsidP="006C28BE">
            <w:pPr>
              <w:jc w:val="center"/>
              <w:rPr>
                <w:rFonts w:ascii="Times New Roman" w:hAnsi="Times New Roman" w:cs="Times New Roman"/>
                <w:color w:val="231F20"/>
                <w:sz w:val="16"/>
                <w:szCs w:val="16"/>
                <w:lang w:eastAsia="tr-TR"/>
              </w:rPr>
            </w:pPr>
            <w:r w:rsidRPr="002E2803">
              <w:rPr>
                <w:rFonts w:ascii="Times New Roman" w:eastAsia="Times New Roman" w:hAnsi="Times New Roman" w:cs="Times New Roman"/>
                <w:b/>
                <w:bCs/>
                <w:color w:val="000000"/>
                <w:sz w:val="16"/>
                <w:szCs w:val="16"/>
                <w:lang w:eastAsia="tr-TR"/>
              </w:rPr>
              <w:t>698.000,00</w:t>
            </w:r>
          </w:p>
        </w:tc>
        <w:tc>
          <w:tcPr>
            <w:tcW w:w="1299" w:type="dxa"/>
            <w:vAlign w:val="center"/>
          </w:tcPr>
          <w:p w:rsidR="00AE5FDD" w:rsidRPr="002E2803" w:rsidRDefault="00AE5FDD" w:rsidP="006C28BE">
            <w:pPr>
              <w:jc w:val="center"/>
              <w:rPr>
                <w:rFonts w:ascii="Times New Roman" w:hAnsi="Times New Roman" w:cs="Times New Roman"/>
                <w:color w:val="231F20"/>
                <w:sz w:val="16"/>
                <w:szCs w:val="16"/>
                <w:lang w:eastAsia="tr-TR"/>
              </w:rPr>
            </w:pPr>
            <w:r w:rsidRPr="002E2803">
              <w:rPr>
                <w:rFonts w:ascii="Times New Roman" w:eastAsia="Times New Roman" w:hAnsi="Times New Roman" w:cs="Times New Roman"/>
                <w:b/>
                <w:bCs/>
                <w:color w:val="000000"/>
                <w:sz w:val="16"/>
                <w:szCs w:val="16"/>
                <w:lang w:eastAsia="tr-TR"/>
              </w:rPr>
              <w:t>20.940,00</w:t>
            </w:r>
          </w:p>
        </w:tc>
      </w:tr>
      <w:tr w:rsidR="002E2803" w:rsidRPr="00A13CAF" w:rsidTr="002E2803">
        <w:tc>
          <w:tcPr>
            <w:tcW w:w="567" w:type="dxa"/>
            <w:vAlign w:val="center"/>
          </w:tcPr>
          <w:p w:rsidR="00AE5FDD" w:rsidRPr="002E2803" w:rsidRDefault="00AE5FDD" w:rsidP="002E2803">
            <w:pPr>
              <w:jc w:val="center"/>
              <w:rPr>
                <w:rFonts w:ascii="Times New Roman" w:hAnsi="Times New Roman" w:cs="Times New Roman"/>
                <w:b/>
                <w:color w:val="231F20"/>
                <w:sz w:val="16"/>
                <w:szCs w:val="16"/>
                <w:lang w:eastAsia="tr-TR"/>
              </w:rPr>
            </w:pPr>
          </w:p>
          <w:p w:rsidR="00AE5FDD" w:rsidRPr="002E2803" w:rsidRDefault="00AE5FDD" w:rsidP="002E2803">
            <w:pPr>
              <w:jc w:val="center"/>
              <w:rPr>
                <w:rFonts w:ascii="Times New Roman" w:hAnsi="Times New Roman" w:cs="Times New Roman"/>
                <w:b/>
                <w:color w:val="231F20"/>
                <w:sz w:val="16"/>
                <w:szCs w:val="16"/>
                <w:lang w:eastAsia="tr-TR"/>
              </w:rPr>
            </w:pPr>
            <w:r w:rsidRPr="002E2803">
              <w:rPr>
                <w:rFonts w:ascii="Times New Roman" w:hAnsi="Times New Roman" w:cs="Times New Roman"/>
                <w:b/>
                <w:color w:val="231F20"/>
                <w:sz w:val="16"/>
                <w:szCs w:val="16"/>
                <w:lang w:eastAsia="tr-TR"/>
              </w:rPr>
              <w:t>10</w:t>
            </w:r>
          </w:p>
          <w:p w:rsidR="002E2803" w:rsidRPr="002E2803" w:rsidRDefault="002E2803" w:rsidP="002E2803">
            <w:pPr>
              <w:jc w:val="center"/>
              <w:rPr>
                <w:rFonts w:ascii="Times New Roman" w:hAnsi="Times New Roman" w:cs="Times New Roman"/>
                <w:b/>
                <w:color w:val="231F20"/>
                <w:sz w:val="16"/>
                <w:szCs w:val="16"/>
                <w:lang w:eastAsia="tr-TR"/>
              </w:rPr>
            </w:pPr>
          </w:p>
        </w:tc>
        <w:tc>
          <w:tcPr>
            <w:tcW w:w="1821" w:type="dxa"/>
            <w:vAlign w:val="center"/>
          </w:tcPr>
          <w:p w:rsidR="00AE5FDD" w:rsidRPr="002E2803" w:rsidRDefault="00AE5FDD"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Odabaşı/Kavaslı</w:t>
            </w:r>
          </w:p>
        </w:tc>
        <w:tc>
          <w:tcPr>
            <w:tcW w:w="992" w:type="dxa"/>
            <w:vAlign w:val="center"/>
          </w:tcPr>
          <w:p w:rsidR="00AE5FDD" w:rsidRPr="002E2803" w:rsidRDefault="00AE5FDD" w:rsidP="00C25DC1">
            <w:pP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1758/13</w:t>
            </w:r>
          </w:p>
        </w:tc>
        <w:tc>
          <w:tcPr>
            <w:tcW w:w="709" w:type="dxa"/>
            <w:vAlign w:val="center"/>
          </w:tcPr>
          <w:p w:rsidR="00AE5FDD" w:rsidRPr="002E2803" w:rsidRDefault="00AE5FDD"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Arsa</w:t>
            </w:r>
          </w:p>
        </w:tc>
        <w:tc>
          <w:tcPr>
            <w:tcW w:w="850" w:type="dxa"/>
            <w:vAlign w:val="center"/>
          </w:tcPr>
          <w:p w:rsidR="00AE5FDD" w:rsidRPr="002E2803" w:rsidRDefault="00AE5FDD" w:rsidP="00C25DC1">
            <w:pPr>
              <w:jc w:val="center"/>
              <w:rPr>
                <w:rFonts w:ascii="Times New Roman" w:hAnsi="Times New Roman" w:cs="Times New Roman"/>
                <w:color w:val="231F20"/>
                <w:sz w:val="16"/>
                <w:szCs w:val="16"/>
                <w:lang w:eastAsia="tr-TR"/>
              </w:rPr>
            </w:pPr>
            <w:r w:rsidRPr="002E2803">
              <w:rPr>
                <w:rFonts w:ascii="Times New Roman" w:eastAsia="Calibri" w:hAnsi="Times New Roman" w:cs="Times New Roman"/>
                <w:color w:val="000000"/>
                <w:sz w:val="16"/>
                <w:szCs w:val="16"/>
              </w:rPr>
              <w:t>831,61</w:t>
            </w:r>
          </w:p>
        </w:tc>
        <w:tc>
          <w:tcPr>
            <w:tcW w:w="709" w:type="dxa"/>
            <w:vAlign w:val="center"/>
          </w:tcPr>
          <w:p w:rsidR="00AE5FDD" w:rsidRPr="002E2803" w:rsidRDefault="00AE5FDD"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Tam</w:t>
            </w:r>
          </w:p>
        </w:tc>
        <w:tc>
          <w:tcPr>
            <w:tcW w:w="1985" w:type="dxa"/>
            <w:vAlign w:val="center"/>
          </w:tcPr>
          <w:p w:rsidR="00AE5FDD" w:rsidRPr="002E2803" w:rsidRDefault="002E2803"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w:t>
            </w:r>
            <w:r w:rsidR="00AE5FDD" w:rsidRPr="002E2803">
              <w:rPr>
                <w:rFonts w:ascii="Times New Roman" w:hAnsi="Times New Roman" w:cs="Times New Roman"/>
                <w:color w:val="231F20"/>
                <w:sz w:val="16"/>
                <w:szCs w:val="16"/>
                <w:lang w:eastAsia="tr-TR"/>
              </w:rPr>
              <w:t>yrık4 Kat</w:t>
            </w:r>
          </w:p>
        </w:tc>
        <w:tc>
          <w:tcPr>
            <w:tcW w:w="2126" w:type="dxa"/>
            <w:vAlign w:val="center"/>
          </w:tcPr>
          <w:p w:rsidR="00AE5FDD" w:rsidRPr="002E2803" w:rsidRDefault="00AE5FDD" w:rsidP="006C28BE">
            <w:pPr>
              <w:jc w:val="center"/>
              <w:rPr>
                <w:rFonts w:ascii="Times New Roman" w:eastAsia="Times New Roman" w:hAnsi="Times New Roman" w:cs="Times New Roman"/>
                <w:b/>
                <w:bCs/>
                <w:color w:val="000000"/>
                <w:sz w:val="16"/>
                <w:szCs w:val="16"/>
                <w:lang w:eastAsia="tr-TR"/>
              </w:rPr>
            </w:pPr>
            <w:r w:rsidRPr="002E2803">
              <w:rPr>
                <w:rFonts w:ascii="Times New Roman" w:eastAsia="Times New Roman" w:hAnsi="Times New Roman" w:cs="Times New Roman"/>
                <w:b/>
                <w:bCs/>
                <w:color w:val="000000"/>
                <w:sz w:val="16"/>
                <w:szCs w:val="16"/>
                <w:lang w:eastAsia="tr-TR"/>
              </w:rPr>
              <w:t>665.288,00</w:t>
            </w:r>
          </w:p>
        </w:tc>
        <w:tc>
          <w:tcPr>
            <w:tcW w:w="1299" w:type="dxa"/>
            <w:vAlign w:val="center"/>
          </w:tcPr>
          <w:p w:rsidR="00AE5FDD" w:rsidRPr="002E2803" w:rsidRDefault="00AE5FDD" w:rsidP="006C28BE">
            <w:pPr>
              <w:jc w:val="center"/>
              <w:rPr>
                <w:rFonts w:ascii="Times New Roman" w:eastAsia="Times New Roman" w:hAnsi="Times New Roman" w:cs="Times New Roman"/>
                <w:b/>
                <w:bCs/>
                <w:color w:val="000000"/>
                <w:sz w:val="16"/>
                <w:szCs w:val="16"/>
                <w:lang w:eastAsia="tr-TR"/>
              </w:rPr>
            </w:pPr>
            <w:r w:rsidRPr="002E2803">
              <w:rPr>
                <w:rFonts w:ascii="Times New Roman" w:eastAsia="Times New Roman" w:hAnsi="Times New Roman" w:cs="Times New Roman"/>
                <w:b/>
                <w:bCs/>
                <w:color w:val="000000"/>
                <w:sz w:val="16"/>
                <w:szCs w:val="16"/>
                <w:lang w:eastAsia="tr-TR"/>
              </w:rPr>
              <w:t>19.958,</w:t>
            </w:r>
            <w:r w:rsidR="00F83021" w:rsidRPr="002E2803">
              <w:rPr>
                <w:rFonts w:ascii="Times New Roman" w:eastAsia="Times New Roman" w:hAnsi="Times New Roman" w:cs="Times New Roman"/>
                <w:b/>
                <w:bCs/>
                <w:color w:val="000000"/>
                <w:sz w:val="16"/>
                <w:szCs w:val="16"/>
                <w:lang w:eastAsia="tr-TR"/>
              </w:rPr>
              <w:t>64</w:t>
            </w:r>
          </w:p>
        </w:tc>
      </w:tr>
      <w:tr w:rsidR="002E2803" w:rsidRPr="00A13CAF" w:rsidTr="002E2803">
        <w:tc>
          <w:tcPr>
            <w:tcW w:w="567" w:type="dxa"/>
            <w:vAlign w:val="center"/>
          </w:tcPr>
          <w:p w:rsidR="002E2803" w:rsidRPr="002E2803" w:rsidRDefault="002E2803" w:rsidP="002E2803">
            <w:pPr>
              <w:jc w:val="center"/>
              <w:rPr>
                <w:rFonts w:ascii="Times New Roman" w:hAnsi="Times New Roman" w:cs="Times New Roman"/>
                <w:b/>
                <w:color w:val="231F20"/>
                <w:sz w:val="16"/>
                <w:szCs w:val="16"/>
                <w:lang w:eastAsia="tr-TR"/>
              </w:rPr>
            </w:pPr>
          </w:p>
          <w:p w:rsidR="00A3792C" w:rsidRPr="002E2803" w:rsidRDefault="00A3792C" w:rsidP="002E2803">
            <w:pPr>
              <w:jc w:val="center"/>
              <w:rPr>
                <w:rFonts w:ascii="Times New Roman" w:hAnsi="Times New Roman" w:cs="Times New Roman"/>
                <w:b/>
                <w:color w:val="231F20"/>
                <w:sz w:val="16"/>
                <w:szCs w:val="16"/>
                <w:lang w:eastAsia="tr-TR"/>
              </w:rPr>
            </w:pPr>
            <w:r w:rsidRPr="002E2803">
              <w:rPr>
                <w:rFonts w:ascii="Times New Roman" w:hAnsi="Times New Roman" w:cs="Times New Roman"/>
                <w:b/>
                <w:color w:val="231F20"/>
                <w:sz w:val="16"/>
                <w:szCs w:val="16"/>
                <w:lang w:eastAsia="tr-TR"/>
              </w:rPr>
              <w:t>11</w:t>
            </w:r>
          </w:p>
          <w:p w:rsidR="002E2803" w:rsidRPr="002E2803" w:rsidRDefault="002E2803" w:rsidP="002E2803">
            <w:pPr>
              <w:jc w:val="center"/>
              <w:rPr>
                <w:rFonts w:ascii="Times New Roman" w:hAnsi="Times New Roman" w:cs="Times New Roman"/>
                <w:b/>
                <w:color w:val="231F20"/>
                <w:sz w:val="16"/>
                <w:szCs w:val="16"/>
                <w:lang w:eastAsia="tr-TR"/>
              </w:rPr>
            </w:pPr>
          </w:p>
        </w:tc>
        <w:tc>
          <w:tcPr>
            <w:tcW w:w="1821" w:type="dxa"/>
            <w:vAlign w:val="center"/>
          </w:tcPr>
          <w:p w:rsidR="00A3792C" w:rsidRPr="002E2803" w:rsidRDefault="00A3792C"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Aşağıekinci</w:t>
            </w:r>
          </w:p>
        </w:tc>
        <w:tc>
          <w:tcPr>
            <w:tcW w:w="992" w:type="dxa"/>
            <w:vAlign w:val="center"/>
          </w:tcPr>
          <w:p w:rsidR="00A3792C" w:rsidRPr="002E2803" w:rsidRDefault="00A3792C"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2131</w:t>
            </w:r>
          </w:p>
        </w:tc>
        <w:tc>
          <w:tcPr>
            <w:tcW w:w="709" w:type="dxa"/>
            <w:vAlign w:val="center"/>
          </w:tcPr>
          <w:p w:rsidR="00A3792C" w:rsidRPr="002E2803" w:rsidRDefault="00A3792C" w:rsidP="00C25DC1">
            <w:pP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Arsa</w:t>
            </w:r>
          </w:p>
        </w:tc>
        <w:tc>
          <w:tcPr>
            <w:tcW w:w="850" w:type="dxa"/>
            <w:vAlign w:val="center"/>
          </w:tcPr>
          <w:p w:rsidR="00A3792C" w:rsidRPr="002E2803" w:rsidRDefault="00A3792C" w:rsidP="00C25DC1">
            <w:pP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406,41</w:t>
            </w:r>
          </w:p>
        </w:tc>
        <w:tc>
          <w:tcPr>
            <w:tcW w:w="709" w:type="dxa"/>
            <w:vAlign w:val="center"/>
          </w:tcPr>
          <w:p w:rsidR="00A3792C" w:rsidRPr="002E2803" w:rsidRDefault="00A3792C"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Tam</w:t>
            </w:r>
          </w:p>
        </w:tc>
        <w:tc>
          <w:tcPr>
            <w:tcW w:w="1985" w:type="dxa"/>
            <w:vAlign w:val="center"/>
          </w:tcPr>
          <w:p w:rsidR="00A3792C" w:rsidRPr="002E2803" w:rsidRDefault="00A3792C"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Ayrık</w:t>
            </w:r>
            <w:r w:rsidR="002E2803" w:rsidRPr="002E2803">
              <w:rPr>
                <w:rFonts w:ascii="Times New Roman" w:hAnsi="Times New Roman" w:cs="Times New Roman"/>
                <w:color w:val="231F20"/>
                <w:sz w:val="16"/>
                <w:szCs w:val="16"/>
                <w:lang w:eastAsia="tr-TR"/>
              </w:rPr>
              <w:t xml:space="preserve"> </w:t>
            </w:r>
            <w:r w:rsidRPr="002E2803">
              <w:rPr>
                <w:rFonts w:ascii="Times New Roman" w:hAnsi="Times New Roman" w:cs="Times New Roman"/>
                <w:color w:val="231F20"/>
                <w:sz w:val="16"/>
                <w:szCs w:val="16"/>
                <w:lang w:eastAsia="tr-TR"/>
              </w:rPr>
              <w:t>4 Kat</w:t>
            </w:r>
          </w:p>
        </w:tc>
        <w:tc>
          <w:tcPr>
            <w:tcW w:w="2126" w:type="dxa"/>
            <w:vAlign w:val="center"/>
          </w:tcPr>
          <w:p w:rsidR="00A3792C" w:rsidRPr="002E2803" w:rsidRDefault="00A3792C" w:rsidP="006C28BE">
            <w:pPr>
              <w:jc w:val="center"/>
              <w:rPr>
                <w:rFonts w:ascii="Times New Roman" w:eastAsia="Times New Roman" w:hAnsi="Times New Roman" w:cs="Times New Roman"/>
                <w:b/>
                <w:bCs/>
                <w:color w:val="000000"/>
                <w:sz w:val="16"/>
                <w:szCs w:val="16"/>
                <w:lang w:eastAsia="tr-TR"/>
              </w:rPr>
            </w:pPr>
            <w:r w:rsidRPr="002E2803">
              <w:rPr>
                <w:rFonts w:ascii="Times New Roman" w:eastAsia="Times New Roman" w:hAnsi="Times New Roman" w:cs="Times New Roman"/>
                <w:b/>
                <w:bCs/>
                <w:color w:val="000000"/>
                <w:sz w:val="16"/>
                <w:szCs w:val="16"/>
                <w:lang w:eastAsia="tr-TR"/>
              </w:rPr>
              <w:t>711.217,50</w:t>
            </w:r>
          </w:p>
        </w:tc>
        <w:tc>
          <w:tcPr>
            <w:tcW w:w="1299" w:type="dxa"/>
            <w:vAlign w:val="center"/>
          </w:tcPr>
          <w:p w:rsidR="00A3792C" w:rsidRPr="002E2803" w:rsidRDefault="00A3792C" w:rsidP="006C28BE">
            <w:pPr>
              <w:jc w:val="center"/>
              <w:rPr>
                <w:rFonts w:ascii="Times New Roman" w:eastAsia="Times New Roman" w:hAnsi="Times New Roman" w:cs="Times New Roman"/>
                <w:b/>
                <w:bCs/>
                <w:color w:val="000000"/>
                <w:sz w:val="16"/>
                <w:szCs w:val="16"/>
                <w:lang w:eastAsia="tr-TR"/>
              </w:rPr>
            </w:pPr>
            <w:r w:rsidRPr="002E2803">
              <w:rPr>
                <w:rFonts w:ascii="Times New Roman" w:eastAsia="Times New Roman" w:hAnsi="Times New Roman" w:cs="Times New Roman"/>
                <w:b/>
                <w:bCs/>
                <w:color w:val="000000"/>
                <w:sz w:val="16"/>
                <w:szCs w:val="16"/>
                <w:lang w:eastAsia="tr-TR"/>
              </w:rPr>
              <w:t>21.336,53</w:t>
            </w:r>
          </w:p>
        </w:tc>
      </w:tr>
      <w:tr w:rsidR="002E2803" w:rsidRPr="00A13CAF" w:rsidTr="002E2803">
        <w:tc>
          <w:tcPr>
            <w:tcW w:w="567" w:type="dxa"/>
            <w:vAlign w:val="center"/>
          </w:tcPr>
          <w:p w:rsidR="00A3792C" w:rsidRPr="002E2803" w:rsidRDefault="00A3792C" w:rsidP="002E2803">
            <w:pPr>
              <w:jc w:val="center"/>
              <w:rPr>
                <w:rFonts w:ascii="Times New Roman" w:hAnsi="Times New Roman" w:cs="Times New Roman"/>
                <w:b/>
                <w:color w:val="231F20"/>
                <w:sz w:val="16"/>
                <w:szCs w:val="16"/>
                <w:lang w:eastAsia="tr-TR"/>
              </w:rPr>
            </w:pPr>
            <w:r w:rsidRPr="002E2803">
              <w:rPr>
                <w:rFonts w:ascii="Times New Roman" w:hAnsi="Times New Roman" w:cs="Times New Roman"/>
                <w:b/>
                <w:color w:val="231F20"/>
                <w:sz w:val="16"/>
                <w:szCs w:val="16"/>
                <w:lang w:eastAsia="tr-TR"/>
              </w:rPr>
              <w:t>12</w:t>
            </w:r>
          </w:p>
        </w:tc>
        <w:tc>
          <w:tcPr>
            <w:tcW w:w="1821" w:type="dxa"/>
            <w:vAlign w:val="center"/>
          </w:tcPr>
          <w:p w:rsidR="00A3792C" w:rsidRPr="002E2803" w:rsidRDefault="00A3792C"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2.Mıntıka</w:t>
            </w:r>
          </w:p>
        </w:tc>
        <w:tc>
          <w:tcPr>
            <w:tcW w:w="992" w:type="dxa"/>
            <w:vAlign w:val="center"/>
          </w:tcPr>
          <w:p w:rsidR="00A3792C" w:rsidRPr="002E2803" w:rsidRDefault="00A3792C" w:rsidP="00C25DC1">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838</w:t>
            </w:r>
          </w:p>
        </w:tc>
        <w:tc>
          <w:tcPr>
            <w:tcW w:w="709" w:type="dxa"/>
            <w:vAlign w:val="center"/>
          </w:tcPr>
          <w:p w:rsidR="00A3792C" w:rsidRPr="002E2803" w:rsidRDefault="00A3792C" w:rsidP="00C25DC1">
            <w:pP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Arsa</w:t>
            </w:r>
          </w:p>
        </w:tc>
        <w:tc>
          <w:tcPr>
            <w:tcW w:w="850" w:type="dxa"/>
            <w:vAlign w:val="center"/>
          </w:tcPr>
          <w:p w:rsidR="00A3792C" w:rsidRPr="002E2803" w:rsidRDefault="00A3792C" w:rsidP="00C25DC1">
            <w:pP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320,00</w:t>
            </w:r>
          </w:p>
        </w:tc>
        <w:tc>
          <w:tcPr>
            <w:tcW w:w="709" w:type="dxa"/>
            <w:vAlign w:val="center"/>
          </w:tcPr>
          <w:p w:rsidR="00A3792C" w:rsidRPr="002E2803" w:rsidRDefault="00A3792C"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Tam</w:t>
            </w:r>
          </w:p>
        </w:tc>
        <w:tc>
          <w:tcPr>
            <w:tcW w:w="1985" w:type="dxa"/>
            <w:vAlign w:val="center"/>
          </w:tcPr>
          <w:p w:rsidR="00A3792C" w:rsidRPr="002E2803" w:rsidRDefault="00A3792C" w:rsidP="002E2803">
            <w:pPr>
              <w:jc w:val="center"/>
              <w:rPr>
                <w:rFonts w:ascii="Times New Roman" w:hAnsi="Times New Roman" w:cs="Times New Roman"/>
                <w:color w:val="231F20"/>
                <w:sz w:val="16"/>
                <w:szCs w:val="16"/>
                <w:lang w:eastAsia="tr-TR"/>
              </w:rPr>
            </w:pPr>
            <w:r w:rsidRPr="002E2803">
              <w:rPr>
                <w:rFonts w:ascii="Times New Roman" w:hAnsi="Times New Roman" w:cs="Times New Roman"/>
                <w:color w:val="231F20"/>
                <w:sz w:val="16"/>
                <w:szCs w:val="16"/>
                <w:lang w:eastAsia="tr-TR"/>
              </w:rPr>
              <w:t>Ayrık7 Kat</w:t>
            </w:r>
          </w:p>
          <w:p w:rsidR="002E2803" w:rsidRPr="002E2803" w:rsidRDefault="002E2803" w:rsidP="002E2803">
            <w:pPr>
              <w:jc w:val="center"/>
              <w:rPr>
                <w:rFonts w:ascii="Times New Roman" w:hAnsi="Times New Roman" w:cs="Times New Roman"/>
                <w:sz w:val="16"/>
                <w:szCs w:val="16"/>
                <w:lang w:eastAsia="tr-TR"/>
              </w:rPr>
            </w:pPr>
            <w:r w:rsidRPr="002E2803">
              <w:rPr>
                <w:rFonts w:ascii="Times New Roman" w:hAnsi="Times New Roman" w:cs="Times New Roman"/>
                <w:sz w:val="16"/>
                <w:szCs w:val="16"/>
                <w:lang w:eastAsia="tr-TR"/>
              </w:rPr>
              <w:t>3.Derece Arkeolojik Sit Alanı</w:t>
            </w:r>
            <w:r w:rsidRPr="002E2803">
              <w:rPr>
                <w:rFonts w:ascii="Times New Roman" w:hAnsi="Times New Roman" w:cs="Times New Roman"/>
                <w:sz w:val="16"/>
                <w:szCs w:val="16"/>
                <w:lang w:eastAsia="tr-TR"/>
              </w:rPr>
              <w:t xml:space="preserve"> ve Kentsel Sit Etkileme Geçiş Alanı</w:t>
            </w:r>
          </w:p>
        </w:tc>
        <w:tc>
          <w:tcPr>
            <w:tcW w:w="2126" w:type="dxa"/>
            <w:vAlign w:val="center"/>
          </w:tcPr>
          <w:p w:rsidR="00A3792C" w:rsidRPr="002E2803" w:rsidRDefault="00A3792C" w:rsidP="006C28BE">
            <w:pPr>
              <w:jc w:val="center"/>
              <w:rPr>
                <w:rFonts w:ascii="Times New Roman" w:eastAsia="Times New Roman" w:hAnsi="Times New Roman" w:cs="Times New Roman"/>
                <w:b/>
                <w:bCs/>
                <w:color w:val="000000"/>
                <w:sz w:val="16"/>
                <w:szCs w:val="16"/>
                <w:lang w:eastAsia="tr-TR"/>
              </w:rPr>
            </w:pPr>
            <w:r w:rsidRPr="002E2803">
              <w:rPr>
                <w:rFonts w:ascii="Times New Roman" w:eastAsia="Times New Roman" w:hAnsi="Times New Roman" w:cs="Times New Roman"/>
                <w:b/>
                <w:bCs/>
                <w:color w:val="000000"/>
                <w:sz w:val="16"/>
                <w:szCs w:val="16"/>
                <w:lang w:eastAsia="tr-TR"/>
              </w:rPr>
              <w:t>2.400.000,00</w:t>
            </w:r>
          </w:p>
        </w:tc>
        <w:tc>
          <w:tcPr>
            <w:tcW w:w="1299" w:type="dxa"/>
            <w:vAlign w:val="center"/>
          </w:tcPr>
          <w:p w:rsidR="00A3792C" w:rsidRPr="002E2803" w:rsidRDefault="00A3792C" w:rsidP="006C28BE">
            <w:pPr>
              <w:jc w:val="center"/>
              <w:rPr>
                <w:rFonts w:ascii="Times New Roman" w:eastAsia="Times New Roman" w:hAnsi="Times New Roman" w:cs="Times New Roman"/>
                <w:b/>
                <w:bCs/>
                <w:color w:val="000000"/>
                <w:sz w:val="16"/>
                <w:szCs w:val="16"/>
                <w:lang w:eastAsia="tr-TR"/>
              </w:rPr>
            </w:pPr>
            <w:r w:rsidRPr="002E2803">
              <w:rPr>
                <w:rFonts w:ascii="Times New Roman" w:eastAsia="Times New Roman" w:hAnsi="Times New Roman" w:cs="Times New Roman"/>
                <w:b/>
                <w:bCs/>
                <w:color w:val="000000"/>
                <w:sz w:val="16"/>
                <w:szCs w:val="16"/>
                <w:lang w:eastAsia="tr-TR"/>
              </w:rPr>
              <w:t>72.000,00</w:t>
            </w:r>
          </w:p>
        </w:tc>
      </w:tr>
    </w:tbl>
    <w:p w:rsidR="006A2FE6" w:rsidRPr="00A13CAF" w:rsidRDefault="006A2FE6" w:rsidP="006A2FE6">
      <w:pPr>
        <w:shd w:val="clear" w:color="auto" w:fill="FFFFFF"/>
        <w:spacing w:after="0" w:line="240" w:lineRule="auto"/>
        <w:rPr>
          <w:rFonts w:ascii="Times New Roman" w:eastAsia="Times New Roman" w:hAnsi="Times New Roman" w:cs="Times New Roman"/>
          <w:color w:val="231F20"/>
          <w:sz w:val="20"/>
          <w:szCs w:val="20"/>
          <w:lang w:eastAsia="tr-TR"/>
        </w:rPr>
      </w:pPr>
    </w:p>
    <w:p w:rsidR="009D4A7B" w:rsidRDefault="009D4A7B" w:rsidP="00402BCE">
      <w:pPr>
        <w:rPr>
          <w:rFonts w:ascii="Times New Roman" w:hAnsi="Times New Roman" w:cs="Times New Roman"/>
          <w:b/>
          <w:sz w:val="24"/>
          <w:szCs w:val="24"/>
        </w:rPr>
      </w:pPr>
    </w:p>
    <w:p w:rsidR="00402BCE" w:rsidRPr="00850DAD" w:rsidRDefault="00204B38" w:rsidP="00402BCE">
      <w:pPr>
        <w:rPr>
          <w:rFonts w:ascii="Times New Roman" w:hAnsi="Times New Roman" w:cs="Times New Roman"/>
          <w:b/>
          <w:sz w:val="24"/>
          <w:szCs w:val="24"/>
        </w:rPr>
      </w:pPr>
      <w:r w:rsidRPr="00850DAD">
        <w:rPr>
          <w:rFonts w:ascii="Times New Roman" w:hAnsi="Times New Roman" w:cs="Times New Roman"/>
          <w:b/>
          <w:sz w:val="24"/>
          <w:szCs w:val="24"/>
        </w:rPr>
        <w:t>2</w:t>
      </w:r>
      <w:r w:rsidR="00402BCE" w:rsidRPr="00850DAD">
        <w:rPr>
          <w:rFonts w:ascii="Times New Roman" w:hAnsi="Times New Roman" w:cs="Times New Roman"/>
          <w:b/>
          <w:sz w:val="24"/>
          <w:szCs w:val="24"/>
        </w:rPr>
        <w:t>.</w:t>
      </w:r>
      <w:r w:rsidRPr="00850DAD">
        <w:rPr>
          <w:rFonts w:ascii="Times New Roman" w:hAnsi="Times New Roman" w:cs="Times New Roman"/>
          <w:b/>
          <w:sz w:val="24"/>
          <w:szCs w:val="24"/>
        </w:rPr>
        <w:t xml:space="preserve"> </w:t>
      </w:r>
      <w:r w:rsidR="00402BCE" w:rsidRPr="00850DAD">
        <w:rPr>
          <w:rFonts w:ascii="Times New Roman" w:hAnsi="Times New Roman" w:cs="Times New Roman"/>
          <w:b/>
          <w:sz w:val="24"/>
          <w:szCs w:val="24"/>
        </w:rPr>
        <w:t>İHALE YERİ</w:t>
      </w:r>
      <w:r w:rsidRPr="00850DAD">
        <w:rPr>
          <w:rFonts w:ascii="Times New Roman" w:hAnsi="Times New Roman" w:cs="Times New Roman"/>
          <w:b/>
          <w:sz w:val="24"/>
          <w:szCs w:val="24"/>
        </w:rPr>
        <w:t xml:space="preserve">, </w:t>
      </w:r>
      <w:proofErr w:type="gramStart"/>
      <w:r w:rsidRPr="00850DAD">
        <w:rPr>
          <w:rFonts w:ascii="Times New Roman" w:hAnsi="Times New Roman" w:cs="Times New Roman"/>
          <w:b/>
          <w:sz w:val="24"/>
          <w:szCs w:val="24"/>
        </w:rPr>
        <w:t xml:space="preserve">TARİH </w:t>
      </w:r>
      <w:r w:rsidR="00402BCE" w:rsidRPr="00850DAD">
        <w:rPr>
          <w:rFonts w:ascii="Times New Roman" w:hAnsi="Times New Roman" w:cs="Times New Roman"/>
          <w:b/>
          <w:sz w:val="24"/>
          <w:szCs w:val="24"/>
        </w:rPr>
        <w:t xml:space="preserve"> VE</w:t>
      </w:r>
      <w:proofErr w:type="gramEnd"/>
      <w:r w:rsidR="00402BCE" w:rsidRPr="00850DAD">
        <w:rPr>
          <w:rFonts w:ascii="Times New Roman" w:hAnsi="Times New Roman" w:cs="Times New Roman"/>
          <w:b/>
          <w:sz w:val="24"/>
          <w:szCs w:val="24"/>
        </w:rPr>
        <w:t xml:space="preserve"> SAATİ:</w:t>
      </w:r>
    </w:p>
    <w:p w:rsidR="00402BCE" w:rsidRPr="00850DAD" w:rsidRDefault="00402BCE" w:rsidP="00BF76D2">
      <w:pPr>
        <w:ind w:firstLine="708"/>
        <w:jc w:val="both"/>
        <w:rPr>
          <w:rFonts w:ascii="Times New Roman" w:hAnsi="Times New Roman" w:cs="Times New Roman"/>
          <w:sz w:val="24"/>
          <w:szCs w:val="24"/>
        </w:rPr>
      </w:pPr>
      <w:r w:rsidRPr="00850DAD">
        <w:rPr>
          <w:rFonts w:ascii="Times New Roman" w:hAnsi="Times New Roman" w:cs="Times New Roman"/>
          <w:sz w:val="24"/>
          <w:szCs w:val="24"/>
        </w:rPr>
        <w:t>Antakya Belediye</w:t>
      </w:r>
      <w:r w:rsidR="004F760C" w:rsidRPr="00850DAD">
        <w:rPr>
          <w:rFonts w:ascii="Times New Roman" w:hAnsi="Times New Roman" w:cs="Times New Roman"/>
          <w:sz w:val="24"/>
          <w:szCs w:val="24"/>
        </w:rPr>
        <w:t>si</w:t>
      </w:r>
      <w:r w:rsidRPr="00850DAD">
        <w:rPr>
          <w:rFonts w:ascii="Times New Roman" w:hAnsi="Times New Roman" w:cs="Times New Roman"/>
          <w:sz w:val="24"/>
          <w:szCs w:val="24"/>
        </w:rPr>
        <w:t xml:space="preserve"> Encümen Toplantı Salonu</w:t>
      </w:r>
      <w:r w:rsidR="004F760C" w:rsidRPr="00850DAD">
        <w:rPr>
          <w:rFonts w:ascii="Times New Roman" w:hAnsi="Times New Roman" w:cs="Times New Roman"/>
          <w:sz w:val="24"/>
          <w:szCs w:val="24"/>
        </w:rPr>
        <w:t>nda</w:t>
      </w:r>
      <w:r w:rsidR="00BF76D2" w:rsidRPr="00850DAD">
        <w:rPr>
          <w:rFonts w:ascii="Times New Roman" w:hAnsi="Times New Roman" w:cs="Times New Roman"/>
          <w:sz w:val="24"/>
          <w:szCs w:val="24"/>
        </w:rPr>
        <w:t>,</w:t>
      </w:r>
      <w:r w:rsidR="00924DAA" w:rsidRPr="00850DAD">
        <w:rPr>
          <w:rFonts w:ascii="Times New Roman" w:hAnsi="Times New Roman" w:cs="Times New Roman"/>
          <w:sz w:val="24"/>
          <w:szCs w:val="24"/>
        </w:rPr>
        <w:t xml:space="preserve"> </w:t>
      </w:r>
      <w:proofErr w:type="gramStart"/>
      <w:r w:rsidR="00AE5FDD">
        <w:rPr>
          <w:rFonts w:ascii="Times New Roman" w:hAnsi="Times New Roman" w:cs="Times New Roman"/>
          <w:sz w:val="24"/>
          <w:szCs w:val="24"/>
        </w:rPr>
        <w:t>03</w:t>
      </w:r>
      <w:r w:rsidR="00204B38" w:rsidRPr="00850DAD">
        <w:rPr>
          <w:rFonts w:ascii="Times New Roman" w:hAnsi="Times New Roman" w:cs="Times New Roman"/>
          <w:sz w:val="24"/>
          <w:szCs w:val="24"/>
        </w:rPr>
        <w:t>/</w:t>
      </w:r>
      <w:r w:rsidR="00850DAD" w:rsidRPr="00850DAD">
        <w:rPr>
          <w:rFonts w:ascii="Times New Roman" w:hAnsi="Times New Roman" w:cs="Times New Roman"/>
          <w:sz w:val="24"/>
          <w:szCs w:val="24"/>
        </w:rPr>
        <w:t>0</w:t>
      </w:r>
      <w:r w:rsidR="00AE5FDD">
        <w:rPr>
          <w:rFonts w:ascii="Times New Roman" w:hAnsi="Times New Roman" w:cs="Times New Roman"/>
          <w:sz w:val="24"/>
          <w:szCs w:val="24"/>
        </w:rPr>
        <w:t>1</w:t>
      </w:r>
      <w:r w:rsidR="00204B38" w:rsidRPr="00850DAD">
        <w:rPr>
          <w:rFonts w:ascii="Times New Roman" w:hAnsi="Times New Roman" w:cs="Times New Roman"/>
          <w:sz w:val="24"/>
          <w:szCs w:val="24"/>
        </w:rPr>
        <w:t>/201</w:t>
      </w:r>
      <w:r w:rsidR="00AE5FDD">
        <w:rPr>
          <w:rFonts w:ascii="Times New Roman" w:hAnsi="Times New Roman" w:cs="Times New Roman"/>
          <w:sz w:val="24"/>
          <w:szCs w:val="24"/>
        </w:rPr>
        <w:t>7</w:t>
      </w:r>
      <w:proofErr w:type="gramEnd"/>
      <w:r w:rsidR="00204B38" w:rsidRPr="00850DAD">
        <w:rPr>
          <w:rFonts w:ascii="Times New Roman" w:hAnsi="Times New Roman" w:cs="Times New Roman"/>
          <w:sz w:val="24"/>
          <w:szCs w:val="24"/>
        </w:rPr>
        <w:t xml:space="preserve"> </w:t>
      </w:r>
      <w:r w:rsidR="00E551C6">
        <w:rPr>
          <w:rFonts w:ascii="Times New Roman" w:hAnsi="Times New Roman" w:cs="Times New Roman"/>
          <w:sz w:val="24"/>
          <w:szCs w:val="24"/>
        </w:rPr>
        <w:t>Salı</w:t>
      </w:r>
      <w:r w:rsidR="004F760C" w:rsidRPr="00850DAD">
        <w:rPr>
          <w:rFonts w:ascii="Times New Roman" w:hAnsi="Times New Roman" w:cs="Times New Roman"/>
          <w:sz w:val="24"/>
          <w:szCs w:val="24"/>
        </w:rPr>
        <w:t xml:space="preserve"> </w:t>
      </w:r>
      <w:r w:rsidR="00204B38" w:rsidRPr="00850DAD">
        <w:rPr>
          <w:rFonts w:ascii="Times New Roman" w:hAnsi="Times New Roman" w:cs="Times New Roman"/>
          <w:sz w:val="24"/>
          <w:szCs w:val="24"/>
        </w:rPr>
        <w:t xml:space="preserve">günü </w:t>
      </w:r>
      <w:r w:rsidRPr="00850DAD">
        <w:rPr>
          <w:rFonts w:ascii="Times New Roman" w:hAnsi="Times New Roman" w:cs="Times New Roman"/>
          <w:sz w:val="24"/>
          <w:szCs w:val="24"/>
        </w:rPr>
        <w:t>saat:</w:t>
      </w:r>
      <w:r w:rsidR="00924DAA" w:rsidRPr="00850DAD">
        <w:rPr>
          <w:rFonts w:ascii="Times New Roman" w:hAnsi="Times New Roman" w:cs="Times New Roman"/>
          <w:sz w:val="24"/>
          <w:szCs w:val="24"/>
        </w:rPr>
        <w:t>1</w:t>
      </w:r>
      <w:r w:rsidR="009D4A7B">
        <w:rPr>
          <w:rFonts w:ascii="Times New Roman" w:hAnsi="Times New Roman" w:cs="Times New Roman"/>
          <w:sz w:val="24"/>
          <w:szCs w:val="24"/>
        </w:rPr>
        <w:t>0</w:t>
      </w:r>
      <w:r w:rsidR="00924DAA" w:rsidRPr="00850DAD">
        <w:rPr>
          <w:rFonts w:ascii="Times New Roman" w:hAnsi="Times New Roman" w:cs="Times New Roman"/>
          <w:sz w:val="24"/>
          <w:szCs w:val="24"/>
        </w:rPr>
        <w:t>.00</w:t>
      </w:r>
      <w:r w:rsidRPr="00850DAD">
        <w:rPr>
          <w:rFonts w:ascii="Times New Roman" w:hAnsi="Times New Roman" w:cs="Times New Roman"/>
          <w:sz w:val="24"/>
          <w:szCs w:val="24"/>
        </w:rPr>
        <w:t>’d</w:t>
      </w:r>
      <w:r w:rsidR="00E551C6">
        <w:rPr>
          <w:rFonts w:ascii="Times New Roman" w:hAnsi="Times New Roman" w:cs="Times New Roman"/>
          <w:sz w:val="24"/>
          <w:szCs w:val="24"/>
        </w:rPr>
        <w:t>e</w:t>
      </w:r>
      <w:r w:rsidR="004F760C" w:rsidRPr="00850DAD">
        <w:rPr>
          <w:rFonts w:ascii="Times New Roman" w:hAnsi="Times New Roman" w:cs="Times New Roman"/>
          <w:sz w:val="24"/>
          <w:szCs w:val="24"/>
        </w:rPr>
        <w:t xml:space="preserve"> </w:t>
      </w:r>
      <w:r w:rsidR="00BF76D2" w:rsidRPr="00850DAD">
        <w:rPr>
          <w:rFonts w:ascii="Times New Roman" w:hAnsi="Times New Roman" w:cs="Times New Roman"/>
          <w:sz w:val="24"/>
          <w:szCs w:val="24"/>
        </w:rPr>
        <w:t xml:space="preserve">Encümen huzurunda </w:t>
      </w:r>
      <w:r w:rsidR="009D4A7B">
        <w:rPr>
          <w:rFonts w:ascii="Times New Roman" w:hAnsi="Times New Roman" w:cs="Times New Roman"/>
          <w:sz w:val="24"/>
          <w:szCs w:val="24"/>
        </w:rPr>
        <w:t>5</w:t>
      </w:r>
      <w:r w:rsidR="00950003" w:rsidRPr="00850DAD">
        <w:rPr>
          <w:rFonts w:ascii="Times New Roman" w:hAnsi="Times New Roman" w:cs="Times New Roman"/>
          <w:sz w:val="24"/>
          <w:szCs w:val="24"/>
        </w:rPr>
        <w:t>’</w:t>
      </w:r>
      <w:r w:rsidR="009D4A7B">
        <w:rPr>
          <w:rFonts w:ascii="Times New Roman" w:hAnsi="Times New Roman" w:cs="Times New Roman"/>
          <w:sz w:val="24"/>
          <w:szCs w:val="24"/>
        </w:rPr>
        <w:t>e</w:t>
      </w:r>
      <w:r w:rsidR="00950003" w:rsidRPr="00850DAD">
        <w:rPr>
          <w:rFonts w:ascii="Times New Roman" w:hAnsi="Times New Roman" w:cs="Times New Roman"/>
          <w:sz w:val="24"/>
          <w:szCs w:val="24"/>
        </w:rPr>
        <w:t xml:space="preserve">r dakika ara ile </w:t>
      </w:r>
      <w:r w:rsidR="004F760C" w:rsidRPr="00850DAD">
        <w:rPr>
          <w:rFonts w:ascii="Times New Roman" w:hAnsi="Times New Roman" w:cs="Times New Roman"/>
          <w:sz w:val="24"/>
          <w:szCs w:val="24"/>
        </w:rPr>
        <w:t>y</w:t>
      </w:r>
      <w:r w:rsidRPr="00850DAD">
        <w:rPr>
          <w:rFonts w:ascii="Times New Roman" w:hAnsi="Times New Roman" w:cs="Times New Roman"/>
          <w:sz w:val="24"/>
          <w:szCs w:val="24"/>
        </w:rPr>
        <w:t>apılacaktır</w:t>
      </w:r>
      <w:r w:rsidR="004F760C" w:rsidRPr="00850DAD">
        <w:rPr>
          <w:rFonts w:ascii="Times New Roman" w:hAnsi="Times New Roman" w:cs="Times New Roman"/>
          <w:sz w:val="24"/>
          <w:szCs w:val="24"/>
        </w:rPr>
        <w:t>.</w:t>
      </w:r>
      <w:r w:rsidR="00BF76D2" w:rsidRPr="00850DAD">
        <w:rPr>
          <w:rFonts w:ascii="Times New Roman" w:hAnsi="Times New Roman" w:cs="Times New Roman"/>
          <w:sz w:val="24"/>
          <w:szCs w:val="24"/>
        </w:rPr>
        <w:t xml:space="preserve"> Antakya Belediyesi Encümeni </w:t>
      </w:r>
      <w:r w:rsidR="001B6188" w:rsidRPr="00850DAD">
        <w:rPr>
          <w:rFonts w:ascii="Times New Roman" w:hAnsi="Times New Roman" w:cs="Times New Roman"/>
          <w:sz w:val="24"/>
          <w:szCs w:val="24"/>
        </w:rPr>
        <w:t xml:space="preserve">ihaleyi </w:t>
      </w:r>
      <w:r w:rsidR="00BF76D2" w:rsidRPr="00850DAD">
        <w:rPr>
          <w:rFonts w:ascii="Times New Roman" w:hAnsi="Times New Roman" w:cs="Times New Roman"/>
          <w:sz w:val="24"/>
          <w:szCs w:val="24"/>
        </w:rPr>
        <w:t xml:space="preserve">yapıp, yapmamakta serbesttir. </w:t>
      </w:r>
    </w:p>
    <w:p w:rsidR="00AE5FDD" w:rsidRDefault="00AE5FDD" w:rsidP="003909AD">
      <w:pPr>
        <w:rPr>
          <w:rFonts w:ascii="Times New Roman" w:hAnsi="Times New Roman" w:cs="Times New Roman"/>
          <w:b/>
          <w:sz w:val="24"/>
          <w:szCs w:val="24"/>
        </w:rPr>
      </w:pPr>
    </w:p>
    <w:p w:rsidR="003909AD" w:rsidRPr="00850DAD" w:rsidRDefault="00204B38" w:rsidP="003909AD">
      <w:pPr>
        <w:rPr>
          <w:rFonts w:ascii="Times New Roman" w:hAnsi="Times New Roman" w:cs="Times New Roman"/>
          <w:b/>
          <w:sz w:val="24"/>
          <w:szCs w:val="24"/>
        </w:rPr>
      </w:pPr>
      <w:r w:rsidRPr="00850DAD">
        <w:rPr>
          <w:rFonts w:ascii="Times New Roman" w:hAnsi="Times New Roman" w:cs="Times New Roman"/>
          <w:b/>
          <w:sz w:val="24"/>
          <w:szCs w:val="24"/>
        </w:rPr>
        <w:lastRenderedPageBreak/>
        <w:t>3</w:t>
      </w:r>
      <w:r w:rsidR="00402BCE" w:rsidRPr="00850DAD">
        <w:rPr>
          <w:rFonts w:ascii="Times New Roman" w:hAnsi="Times New Roman" w:cs="Times New Roman"/>
          <w:b/>
          <w:sz w:val="24"/>
          <w:szCs w:val="24"/>
        </w:rPr>
        <w:t>.</w:t>
      </w:r>
      <w:r w:rsidR="00877435" w:rsidRPr="00850DAD">
        <w:rPr>
          <w:rFonts w:ascii="Times New Roman" w:hAnsi="Times New Roman" w:cs="Times New Roman"/>
          <w:b/>
          <w:sz w:val="24"/>
          <w:szCs w:val="24"/>
        </w:rPr>
        <w:t xml:space="preserve"> </w:t>
      </w:r>
      <w:r w:rsidR="00294AAA" w:rsidRPr="00850DAD">
        <w:rPr>
          <w:rFonts w:ascii="Times New Roman" w:hAnsi="Times New Roman" w:cs="Times New Roman"/>
          <w:b/>
          <w:sz w:val="24"/>
          <w:szCs w:val="24"/>
        </w:rPr>
        <w:t>ŞARTNAMENİN NEREDEN, HANGİ ŞARTLARDA GÖRÜLEBİLECEĞİ VE ALINABİLECEĞİ:</w:t>
      </w:r>
    </w:p>
    <w:p w:rsidR="00294AAA" w:rsidRPr="00850DAD" w:rsidRDefault="00294AAA" w:rsidP="004F760C">
      <w:pPr>
        <w:ind w:firstLine="708"/>
        <w:jc w:val="both"/>
        <w:rPr>
          <w:rFonts w:ascii="Times New Roman" w:eastAsia="Times New Roman" w:hAnsi="Times New Roman" w:cs="Times New Roman"/>
          <w:color w:val="231F20"/>
          <w:sz w:val="24"/>
          <w:szCs w:val="24"/>
          <w:lang w:eastAsia="tr-TR"/>
        </w:rPr>
      </w:pPr>
      <w:r w:rsidRPr="00850DAD">
        <w:rPr>
          <w:rFonts w:ascii="Times New Roman" w:eastAsia="Times New Roman" w:hAnsi="Times New Roman" w:cs="Times New Roman"/>
          <w:color w:val="231F20"/>
          <w:sz w:val="24"/>
          <w:szCs w:val="24"/>
          <w:lang w:eastAsia="tr-TR"/>
        </w:rPr>
        <w:t xml:space="preserve">İstekliler, ihaleye ilişkin şartnameyi Antakya Belediyesi </w:t>
      </w:r>
      <w:r w:rsidR="00950003" w:rsidRPr="00850DAD">
        <w:rPr>
          <w:rFonts w:ascii="Times New Roman" w:eastAsia="Times New Roman" w:hAnsi="Times New Roman" w:cs="Times New Roman"/>
          <w:color w:val="231F20"/>
          <w:sz w:val="24"/>
          <w:szCs w:val="24"/>
          <w:lang w:eastAsia="tr-TR"/>
        </w:rPr>
        <w:t>Emlak ve İstimlak</w:t>
      </w:r>
      <w:r w:rsidRPr="00850DAD">
        <w:rPr>
          <w:rFonts w:ascii="Times New Roman" w:eastAsia="Times New Roman" w:hAnsi="Times New Roman" w:cs="Times New Roman"/>
          <w:color w:val="231F20"/>
          <w:sz w:val="24"/>
          <w:szCs w:val="24"/>
          <w:lang w:eastAsia="tr-TR"/>
        </w:rPr>
        <w:t xml:space="preserve"> Müdürlüğünden ve </w:t>
      </w:r>
      <w:hyperlink r:id="rId7" w:history="1">
        <w:r w:rsidR="004F760C" w:rsidRPr="00850DAD">
          <w:rPr>
            <w:rStyle w:val="Kpr"/>
            <w:rFonts w:ascii="Times New Roman" w:eastAsia="Times New Roman" w:hAnsi="Times New Roman" w:cs="Times New Roman"/>
            <w:sz w:val="24"/>
            <w:szCs w:val="24"/>
            <w:lang w:eastAsia="tr-TR"/>
          </w:rPr>
          <w:t>www.</w:t>
        </w:r>
        <w:r w:rsidR="004F760C" w:rsidRPr="00850DAD">
          <w:rPr>
            <w:rStyle w:val="Kpr"/>
            <w:rFonts w:ascii="Times New Roman" w:eastAsia="Times New Roman" w:hAnsi="Times New Roman" w:cs="Times New Roman"/>
            <w:b/>
            <w:bCs/>
            <w:sz w:val="24"/>
            <w:szCs w:val="24"/>
            <w:lang w:eastAsia="tr-TR"/>
          </w:rPr>
          <w:t>antakya</w:t>
        </w:r>
        <w:r w:rsidR="004F760C" w:rsidRPr="00850DAD">
          <w:rPr>
            <w:rStyle w:val="Kpr"/>
            <w:rFonts w:ascii="Times New Roman" w:eastAsia="Times New Roman" w:hAnsi="Times New Roman" w:cs="Times New Roman"/>
            <w:sz w:val="24"/>
            <w:szCs w:val="24"/>
            <w:lang w:eastAsia="tr-TR"/>
          </w:rPr>
          <w:t>.bel.tr</w:t>
        </w:r>
      </w:hyperlink>
      <w:r w:rsidR="004F760C" w:rsidRPr="00850DAD">
        <w:rPr>
          <w:rFonts w:ascii="Times New Roman" w:eastAsia="Times New Roman" w:hAnsi="Times New Roman" w:cs="Times New Roman"/>
          <w:color w:val="231F20"/>
          <w:sz w:val="24"/>
          <w:szCs w:val="24"/>
          <w:lang w:eastAsia="tr-TR"/>
        </w:rPr>
        <w:t xml:space="preserve"> </w:t>
      </w:r>
      <w:r w:rsidRPr="00850DAD">
        <w:rPr>
          <w:rFonts w:ascii="Times New Roman" w:eastAsia="Times New Roman" w:hAnsi="Times New Roman" w:cs="Times New Roman"/>
          <w:color w:val="231F20"/>
          <w:sz w:val="24"/>
          <w:szCs w:val="24"/>
          <w:lang w:eastAsia="tr-TR"/>
        </w:rPr>
        <w:t xml:space="preserve">adresinden bedelsiz görebilir ve </w:t>
      </w:r>
      <w:r w:rsidR="001B6188" w:rsidRPr="00850DAD">
        <w:rPr>
          <w:rFonts w:ascii="Times New Roman" w:eastAsia="Times New Roman" w:hAnsi="Times New Roman" w:cs="Times New Roman"/>
          <w:color w:val="231F20"/>
          <w:sz w:val="24"/>
          <w:szCs w:val="24"/>
          <w:lang w:eastAsia="tr-TR"/>
        </w:rPr>
        <w:t xml:space="preserve">ihaleye girecekler </w:t>
      </w:r>
      <w:r w:rsidRPr="00850DAD">
        <w:rPr>
          <w:rFonts w:ascii="Times New Roman" w:eastAsia="Times New Roman" w:hAnsi="Times New Roman" w:cs="Times New Roman"/>
          <w:color w:val="231F20"/>
          <w:sz w:val="24"/>
          <w:szCs w:val="24"/>
          <w:lang w:eastAsia="tr-TR"/>
        </w:rPr>
        <w:t xml:space="preserve">Taşınmaz mal satış şartnamesini Antakya Belediyesi </w:t>
      </w:r>
      <w:r w:rsidR="00950003" w:rsidRPr="00850DAD">
        <w:rPr>
          <w:rFonts w:ascii="Times New Roman" w:eastAsia="Times New Roman" w:hAnsi="Times New Roman" w:cs="Times New Roman"/>
          <w:color w:val="231F20"/>
          <w:sz w:val="24"/>
          <w:szCs w:val="24"/>
          <w:lang w:eastAsia="tr-TR"/>
        </w:rPr>
        <w:t>Emlak ve İstimlak</w:t>
      </w:r>
      <w:r w:rsidRPr="00850DAD">
        <w:rPr>
          <w:rFonts w:ascii="Times New Roman" w:eastAsia="Times New Roman" w:hAnsi="Times New Roman" w:cs="Times New Roman"/>
          <w:color w:val="231F20"/>
          <w:sz w:val="24"/>
          <w:szCs w:val="24"/>
          <w:lang w:eastAsia="tr-TR"/>
        </w:rPr>
        <w:t xml:space="preserve"> Müdürlüğünden </w:t>
      </w:r>
      <w:r w:rsidR="00924DAA" w:rsidRPr="00850DAD">
        <w:rPr>
          <w:rFonts w:ascii="Times New Roman" w:eastAsia="Times New Roman" w:hAnsi="Times New Roman" w:cs="Times New Roman"/>
          <w:color w:val="231F20"/>
          <w:sz w:val="24"/>
          <w:szCs w:val="24"/>
          <w:lang w:eastAsia="tr-TR"/>
        </w:rPr>
        <w:t>2</w:t>
      </w:r>
      <w:r w:rsidR="00BF76D2" w:rsidRPr="00850DAD">
        <w:rPr>
          <w:rFonts w:ascii="Times New Roman" w:eastAsia="Times New Roman" w:hAnsi="Times New Roman" w:cs="Times New Roman"/>
          <w:color w:val="231F20"/>
          <w:sz w:val="24"/>
          <w:szCs w:val="24"/>
          <w:lang w:eastAsia="tr-TR"/>
        </w:rPr>
        <w:t>0</w:t>
      </w:r>
      <w:r w:rsidR="004F760C" w:rsidRPr="00850DAD">
        <w:rPr>
          <w:rFonts w:ascii="Times New Roman" w:eastAsia="Times New Roman" w:hAnsi="Times New Roman" w:cs="Times New Roman"/>
          <w:color w:val="231F20"/>
          <w:sz w:val="24"/>
          <w:szCs w:val="24"/>
          <w:lang w:eastAsia="tr-TR"/>
        </w:rPr>
        <w:t>0,00</w:t>
      </w:r>
      <w:r w:rsidRPr="00850DAD">
        <w:rPr>
          <w:rFonts w:ascii="Times New Roman" w:eastAsia="Times New Roman" w:hAnsi="Times New Roman" w:cs="Times New Roman"/>
          <w:color w:val="231F20"/>
          <w:sz w:val="24"/>
          <w:szCs w:val="24"/>
          <w:lang w:eastAsia="tr-TR"/>
        </w:rPr>
        <w:t>TL</w:t>
      </w:r>
      <w:r w:rsidR="00BF76D2" w:rsidRPr="00850DAD">
        <w:rPr>
          <w:rFonts w:ascii="Times New Roman" w:eastAsia="Times New Roman" w:hAnsi="Times New Roman" w:cs="Times New Roman"/>
          <w:color w:val="231F20"/>
          <w:sz w:val="24"/>
          <w:szCs w:val="24"/>
          <w:lang w:eastAsia="tr-TR"/>
        </w:rPr>
        <w:t xml:space="preserve">. </w:t>
      </w:r>
      <w:r w:rsidRPr="00850DAD">
        <w:rPr>
          <w:rFonts w:ascii="Times New Roman" w:eastAsia="Times New Roman" w:hAnsi="Times New Roman" w:cs="Times New Roman"/>
          <w:color w:val="231F20"/>
          <w:sz w:val="24"/>
          <w:szCs w:val="24"/>
          <w:lang w:eastAsia="tr-TR"/>
        </w:rPr>
        <w:t>(</w:t>
      </w:r>
      <w:r w:rsidR="002316D6" w:rsidRPr="00850DAD">
        <w:rPr>
          <w:rFonts w:ascii="Times New Roman" w:eastAsia="Times New Roman" w:hAnsi="Times New Roman" w:cs="Times New Roman"/>
          <w:color w:val="231F20"/>
          <w:sz w:val="24"/>
          <w:szCs w:val="24"/>
          <w:lang w:eastAsia="tr-TR"/>
        </w:rPr>
        <w:t xml:space="preserve">iki </w:t>
      </w:r>
      <w:r w:rsidR="004F760C" w:rsidRPr="00850DAD">
        <w:rPr>
          <w:rFonts w:ascii="Times New Roman" w:eastAsia="Times New Roman" w:hAnsi="Times New Roman" w:cs="Times New Roman"/>
          <w:color w:val="231F20"/>
          <w:sz w:val="24"/>
          <w:szCs w:val="24"/>
          <w:lang w:eastAsia="tr-TR"/>
        </w:rPr>
        <w:t xml:space="preserve">yüz </w:t>
      </w:r>
      <w:r w:rsidR="00BF76D2" w:rsidRPr="00850DAD">
        <w:rPr>
          <w:rFonts w:ascii="Times New Roman" w:eastAsia="Times New Roman" w:hAnsi="Times New Roman" w:cs="Times New Roman"/>
          <w:color w:val="231F20"/>
          <w:sz w:val="24"/>
          <w:szCs w:val="24"/>
          <w:lang w:eastAsia="tr-TR"/>
        </w:rPr>
        <w:t>Türk Lirası</w:t>
      </w:r>
      <w:r w:rsidRPr="00850DAD">
        <w:rPr>
          <w:rFonts w:ascii="Times New Roman" w:eastAsia="Times New Roman" w:hAnsi="Times New Roman" w:cs="Times New Roman"/>
          <w:color w:val="231F20"/>
          <w:sz w:val="24"/>
          <w:szCs w:val="24"/>
          <w:lang w:eastAsia="tr-TR"/>
        </w:rPr>
        <w:t xml:space="preserve">) ücret karşılığında satın alabilirler. </w:t>
      </w:r>
    </w:p>
    <w:p w:rsidR="00FC5FCA" w:rsidRPr="00850DAD" w:rsidRDefault="00FC5FCA" w:rsidP="00294AAA">
      <w:pPr>
        <w:shd w:val="clear" w:color="auto" w:fill="FFFFFF"/>
        <w:spacing w:after="0" w:line="240" w:lineRule="auto"/>
        <w:rPr>
          <w:rFonts w:ascii="Times New Roman" w:eastAsia="Times New Roman" w:hAnsi="Times New Roman" w:cs="Times New Roman"/>
          <w:color w:val="231F20"/>
          <w:sz w:val="24"/>
          <w:szCs w:val="24"/>
          <w:lang w:eastAsia="tr-TR"/>
        </w:rPr>
      </w:pPr>
    </w:p>
    <w:p w:rsidR="003251E1" w:rsidRPr="00850DAD" w:rsidRDefault="00204B38" w:rsidP="003251E1">
      <w:pPr>
        <w:shd w:val="clear" w:color="auto" w:fill="FFFFFF"/>
        <w:spacing w:after="0" w:line="240" w:lineRule="auto"/>
        <w:rPr>
          <w:rFonts w:ascii="Times New Roman" w:eastAsia="Times New Roman" w:hAnsi="Times New Roman" w:cs="Times New Roman"/>
          <w:b/>
          <w:color w:val="231F20"/>
          <w:sz w:val="24"/>
          <w:szCs w:val="24"/>
          <w:lang w:eastAsia="tr-TR"/>
        </w:rPr>
      </w:pPr>
      <w:r w:rsidRPr="00850DAD">
        <w:rPr>
          <w:rFonts w:ascii="Times New Roman" w:eastAsia="Times New Roman" w:hAnsi="Times New Roman" w:cs="Times New Roman"/>
          <w:b/>
          <w:color w:val="231F20"/>
          <w:sz w:val="24"/>
          <w:szCs w:val="24"/>
          <w:lang w:eastAsia="tr-TR"/>
        </w:rPr>
        <w:t>4</w:t>
      </w:r>
      <w:r w:rsidR="003251E1" w:rsidRPr="00850DAD">
        <w:rPr>
          <w:rFonts w:ascii="Times New Roman" w:eastAsia="Times New Roman" w:hAnsi="Times New Roman" w:cs="Times New Roman"/>
          <w:b/>
          <w:color w:val="231F20"/>
          <w:sz w:val="24"/>
          <w:szCs w:val="24"/>
          <w:lang w:eastAsia="tr-TR"/>
        </w:rPr>
        <w:t xml:space="preserve">. İHALE </w:t>
      </w:r>
      <w:r w:rsidR="00713F47" w:rsidRPr="00850DAD">
        <w:rPr>
          <w:rFonts w:ascii="Times New Roman" w:eastAsia="Times New Roman" w:hAnsi="Times New Roman" w:cs="Times New Roman"/>
          <w:b/>
          <w:color w:val="231F20"/>
          <w:sz w:val="24"/>
          <w:szCs w:val="24"/>
          <w:lang w:eastAsia="tr-TR"/>
        </w:rPr>
        <w:t xml:space="preserve">KATILIM İÇİN </w:t>
      </w:r>
      <w:r w:rsidR="003251E1" w:rsidRPr="00850DAD">
        <w:rPr>
          <w:rFonts w:ascii="Times New Roman" w:eastAsia="Times New Roman" w:hAnsi="Times New Roman" w:cs="Times New Roman"/>
          <w:b/>
          <w:color w:val="231F20"/>
          <w:sz w:val="24"/>
          <w:szCs w:val="24"/>
          <w:lang w:eastAsia="tr-TR"/>
        </w:rPr>
        <w:t>ARANACAK BELGELER</w:t>
      </w:r>
      <w:r w:rsidR="00673118" w:rsidRPr="00850DAD">
        <w:rPr>
          <w:rFonts w:ascii="Times New Roman" w:eastAsia="Times New Roman" w:hAnsi="Times New Roman" w:cs="Times New Roman"/>
          <w:b/>
          <w:color w:val="231F20"/>
          <w:sz w:val="24"/>
          <w:szCs w:val="24"/>
          <w:lang w:eastAsia="tr-TR"/>
        </w:rPr>
        <w:t>:</w:t>
      </w:r>
    </w:p>
    <w:p w:rsidR="00204B38" w:rsidRPr="00850DAD" w:rsidRDefault="00204B38" w:rsidP="003251E1">
      <w:pPr>
        <w:shd w:val="clear" w:color="auto" w:fill="FFFFFF"/>
        <w:spacing w:after="0" w:line="240" w:lineRule="auto"/>
        <w:rPr>
          <w:rFonts w:ascii="Times New Roman" w:eastAsia="Times New Roman" w:hAnsi="Times New Roman" w:cs="Times New Roman"/>
          <w:b/>
          <w:color w:val="231F20"/>
          <w:sz w:val="24"/>
          <w:szCs w:val="24"/>
          <w:lang w:eastAsia="tr-TR"/>
        </w:rPr>
      </w:pPr>
    </w:p>
    <w:p w:rsidR="003251E1" w:rsidRPr="00850DAD" w:rsidRDefault="003251E1" w:rsidP="00204B38">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850DAD">
        <w:rPr>
          <w:rFonts w:ascii="Times New Roman" w:eastAsia="Times New Roman" w:hAnsi="Times New Roman" w:cs="Times New Roman"/>
          <w:color w:val="231F20"/>
          <w:sz w:val="24"/>
          <w:szCs w:val="24"/>
          <w:lang w:eastAsia="tr-TR"/>
        </w:rPr>
        <w:t>İsteklilerin ihaleye katılımında aranacak belgeler şunlardır:</w:t>
      </w:r>
    </w:p>
    <w:p w:rsidR="00D02CA9" w:rsidRPr="00850DAD" w:rsidRDefault="00D02CA9" w:rsidP="00204B38">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p>
    <w:p w:rsidR="00713F47" w:rsidRPr="00850DAD" w:rsidRDefault="002172E5" w:rsidP="002172E5">
      <w:pPr>
        <w:shd w:val="clear" w:color="auto" w:fill="FFFFFF"/>
        <w:spacing w:after="0" w:line="240" w:lineRule="auto"/>
        <w:jc w:val="both"/>
        <w:rPr>
          <w:rFonts w:ascii="Times New Roman" w:eastAsia="Times New Roman" w:hAnsi="Times New Roman" w:cs="Times New Roman"/>
          <w:color w:val="231F20"/>
          <w:sz w:val="24"/>
          <w:szCs w:val="24"/>
          <w:lang w:eastAsia="tr-TR"/>
        </w:rPr>
      </w:pPr>
      <w:r w:rsidRPr="00850DAD">
        <w:rPr>
          <w:rFonts w:ascii="Times New Roman" w:eastAsia="Times New Roman" w:hAnsi="Times New Roman" w:cs="Times New Roman"/>
          <w:color w:val="231F20"/>
          <w:sz w:val="24"/>
          <w:szCs w:val="24"/>
          <w:lang w:eastAsia="tr-TR"/>
        </w:rPr>
        <w:t>1)</w:t>
      </w:r>
      <w:r w:rsidR="00713F47" w:rsidRPr="00850DAD">
        <w:rPr>
          <w:rFonts w:ascii="Times New Roman" w:eastAsia="Times New Roman" w:hAnsi="Times New Roman" w:cs="Times New Roman"/>
          <w:color w:val="231F20"/>
          <w:sz w:val="24"/>
          <w:szCs w:val="24"/>
          <w:lang w:eastAsia="tr-TR"/>
        </w:rPr>
        <w:t xml:space="preserve">Taşınmaz Mal Satış Şartnamesi satın aldığına dair belge. </w:t>
      </w:r>
    </w:p>
    <w:p w:rsidR="002172E5" w:rsidRPr="00850DAD" w:rsidRDefault="002172E5" w:rsidP="002172E5">
      <w:pPr>
        <w:spacing w:after="0" w:line="240" w:lineRule="auto"/>
        <w:jc w:val="both"/>
        <w:rPr>
          <w:rFonts w:ascii="Times New Roman" w:hAnsi="Times New Roman" w:cs="Times New Roman"/>
          <w:color w:val="000000"/>
          <w:sz w:val="24"/>
          <w:szCs w:val="24"/>
        </w:rPr>
      </w:pPr>
      <w:r w:rsidRPr="00850DAD">
        <w:rPr>
          <w:rFonts w:ascii="Times New Roman" w:eastAsia="Times New Roman" w:hAnsi="Times New Roman" w:cs="Times New Roman"/>
          <w:color w:val="231F20"/>
          <w:sz w:val="24"/>
          <w:szCs w:val="24"/>
          <w:lang w:eastAsia="tr-TR"/>
        </w:rPr>
        <w:t>2)</w:t>
      </w:r>
      <w:r w:rsidRPr="00850DAD">
        <w:rPr>
          <w:rFonts w:ascii="Times New Roman" w:hAnsi="Times New Roman" w:cs="Times New Roman"/>
          <w:color w:val="000000"/>
          <w:sz w:val="24"/>
          <w:szCs w:val="24"/>
        </w:rPr>
        <w:t>Taşınmazın ihaleden önce bulunduğu yerde görüldüğüne ve görüldüğü haliyle kabul edildiğine dair yazılı beyan.</w:t>
      </w:r>
    </w:p>
    <w:p w:rsidR="00713F47" w:rsidRPr="00850DAD" w:rsidRDefault="002172E5" w:rsidP="00204B38">
      <w:pPr>
        <w:shd w:val="clear" w:color="auto" w:fill="FFFFFF"/>
        <w:spacing w:after="0" w:line="240" w:lineRule="auto"/>
        <w:jc w:val="both"/>
        <w:rPr>
          <w:rFonts w:ascii="Times New Roman" w:eastAsia="Times New Roman" w:hAnsi="Times New Roman" w:cs="Times New Roman"/>
          <w:color w:val="231F20"/>
          <w:sz w:val="24"/>
          <w:szCs w:val="24"/>
          <w:lang w:eastAsia="tr-TR"/>
        </w:rPr>
      </w:pPr>
      <w:r w:rsidRPr="00850DAD">
        <w:rPr>
          <w:rFonts w:ascii="Times New Roman" w:eastAsia="Times New Roman" w:hAnsi="Times New Roman" w:cs="Times New Roman"/>
          <w:color w:val="231F20"/>
          <w:sz w:val="24"/>
          <w:szCs w:val="24"/>
          <w:lang w:eastAsia="tr-TR"/>
        </w:rPr>
        <w:t>3</w:t>
      </w:r>
      <w:r w:rsidR="003251E1" w:rsidRPr="00850DAD">
        <w:rPr>
          <w:rFonts w:ascii="Times New Roman" w:eastAsia="Times New Roman" w:hAnsi="Times New Roman" w:cs="Times New Roman"/>
          <w:color w:val="231F20"/>
          <w:sz w:val="24"/>
          <w:szCs w:val="24"/>
          <w:lang w:eastAsia="tr-TR"/>
        </w:rPr>
        <w:t>) Geçici Teminat</w:t>
      </w:r>
      <w:r w:rsidR="00713F47" w:rsidRPr="00850DAD">
        <w:rPr>
          <w:rFonts w:ascii="Times New Roman" w:eastAsia="Times New Roman" w:hAnsi="Times New Roman" w:cs="Times New Roman"/>
          <w:color w:val="231F20"/>
          <w:sz w:val="24"/>
          <w:szCs w:val="24"/>
          <w:lang w:eastAsia="tr-TR"/>
        </w:rPr>
        <w:t>ı</w:t>
      </w:r>
      <w:r w:rsidR="0080731A" w:rsidRPr="00850DAD">
        <w:rPr>
          <w:rFonts w:ascii="Times New Roman" w:eastAsia="Times New Roman" w:hAnsi="Times New Roman" w:cs="Times New Roman"/>
          <w:color w:val="231F20"/>
          <w:sz w:val="24"/>
          <w:szCs w:val="24"/>
          <w:lang w:eastAsia="tr-TR"/>
        </w:rPr>
        <w:t>n</w:t>
      </w:r>
      <w:r w:rsidR="00713F47" w:rsidRPr="00850DAD">
        <w:rPr>
          <w:rFonts w:ascii="Times New Roman" w:eastAsia="Times New Roman" w:hAnsi="Times New Roman" w:cs="Times New Roman"/>
          <w:color w:val="231F20"/>
          <w:sz w:val="24"/>
          <w:szCs w:val="24"/>
          <w:lang w:eastAsia="tr-TR"/>
        </w:rPr>
        <w:t xml:space="preserve"> ihale saatine kadar yatırıldığına dair makbuz. </w:t>
      </w:r>
      <w:r w:rsidR="003251E1" w:rsidRPr="00850DAD">
        <w:rPr>
          <w:rFonts w:ascii="Times New Roman" w:eastAsia="Times New Roman" w:hAnsi="Times New Roman" w:cs="Times New Roman"/>
          <w:color w:val="231F20"/>
          <w:sz w:val="24"/>
          <w:szCs w:val="24"/>
          <w:lang w:eastAsia="tr-TR"/>
        </w:rPr>
        <w:t xml:space="preserve"> </w:t>
      </w:r>
    </w:p>
    <w:p w:rsidR="003251E1" w:rsidRPr="00850DAD" w:rsidRDefault="0080731A" w:rsidP="0080731A">
      <w:pPr>
        <w:shd w:val="clear" w:color="auto" w:fill="FFFFFF"/>
        <w:spacing w:after="0" w:line="240" w:lineRule="auto"/>
        <w:ind w:left="-57"/>
        <w:jc w:val="both"/>
        <w:rPr>
          <w:rFonts w:ascii="Times New Roman" w:eastAsia="Times New Roman" w:hAnsi="Times New Roman" w:cs="Times New Roman"/>
          <w:color w:val="231F20"/>
          <w:sz w:val="24"/>
          <w:szCs w:val="24"/>
          <w:lang w:eastAsia="tr-TR"/>
        </w:rPr>
      </w:pPr>
      <w:r w:rsidRPr="00850DAD">
        <w:rPr>
          <w:rFonts w:ascii="Times New Roman" w:eastAsia="Times New Roman" w:hAnsi="Times New Roman" w:cs="Times New Roman"/>
          <w:color w:val="231F20"/>
          <w:sz w:val="24"/>
          <w:szCs w:val="24"/>
          <w:lang w:eastAsia="tr-TR"/>
        </w:rPr>
        <w:t xml:space="preserve"> </w:t>
      </w:r>
      <w:r w:rsidR="002172E5" w:rsidRPr="00850DAD">
        <w:rPr>
          <w:rFonts w:ascii="Times New Roman" w:eastAsia="Times New Roman" w:hAnsi="Times New Roman" w:cs="Times New Roman"/>
          <w:color w:val="231F20"/>
          <w:sz w:val="24"/>
          <w:szCs w:val="24"/>
          <w:lang w:eastAsia="tr-TR"/>
        </w:rPr>
        <w:t>4</w:t>
      </w:r>
      <w:r w:rsidR="003251E1" w:rsidRPr="00850DAD">
        <w:rPr>
          <w:rFonts w:ascii="Times New Roman" w:eastAsia="Times New Roman" w:hAnsi="Times New Roman" w:cs="Times New Roman"/>
          <w:color w:val="231F20"/>
          <w:sz w:val="24"/>
          <w:szCs w:val="24"/>
          <w:lang w:eastAsia="tr-TR"/>
        </w:rPr>
        <w:t>)</w:t>
      </w:r>
      <w:r w:rsidRPr="00850DAD">
        <w:rPr>
          <w:rFonts w:ascii="Times New Roman" w:eastAsia="Times New Roman" w:hAnsi="Times New Roman" w:cs="Times New Roman"/>
          <w:color w:val="231F20"/>
          <w:sz w:val="24"/>
          <w:szCs w:val="24"/>
          <w:lang w:eastAsia="tr-TR"/>
        </w:rPr>
        <w:t xml:space="preserve"> </w:t>
      </w:r>
      <w:r w:rsidR="003251E1" w:rsidRPr="00850DAD">
        <w:rPr>
          <w:rFonts w:ascii="Times New Roman" w:eastAsia="Times New Roman" w:hAnsi="Times New Roman" w:cs="Times New Roman"/>
          <w:color w:val="231F20"/>
          <w:sz w:val="24"/>
          <w:szCs w:val="24"/>
          <w:lang w:eastAsia="tr-TR"/>
        </w:rPr>
        <w:t>Gerçek kişiler için Nüfus cüzdanı sureti (Nüfus müdürlüğünden</w:t>
      </w:r>
      <w:r w:rsidR="00B66D6F" w:rsidRPr="00850DAD">
        <w:rPr>
          <w:rFonts w:ascii="Times New Roman" w:eastAsia="Times New Roman" w:hAnsi="Times New Roman" w:cs="Times New Roman"/>
          <w:color w:val="231F20"/>
          <w:sz w:val="24"/>
          <w:szCs w:val="24"/>
          <w:lang w:eastAsia="tr-TR"/>
        </w:rPr>
        <w:t xml:space="preserve"> alınmış</w:t>
      </w:r>
      <w:r w:rsidR="003251E1" w:rsidRPr="00850DAD">
        <w:rPr>
          <w:rFonts w:ascii="Times New Roman" w:eastAsia="Times New Roman" w:hAnsi="Times New Roman" w:cs="Times New Roman"/>
          <w:color w:val="231F20"/>
          <w:sz w:val="24"/>
          <w:szCs w:val="24"/>
          <w:lang w:eastAsia="tr-TR"/>
        </w:rPr>
        <w:t>)</w:t>
      </w:r>
      <w:r w:rsidR="00713F47" w:rsidRPr="00850DAD">
        <w:rPr>
          <w:rFonts w:ascii="Times New Roman" w:eastAsia="Times New Roman" w:hAnsi="Times New Roman" w:cs="Times New Roman"/>
          <w:color w:val="231F20"/>
          <w:sz w:val="24"/>
          <w:szCs w:val="24"/>
          <w:lang w:eastAsia="tr-TR"/>
        </w:rPr>
        <w:t xml:space="preserve"> </w:t>
      </w:r>
      <w:r w:rsidR="001E6789" w:rsidRPr="00850DAD">
        <w:rPr>
          <w:rFonts w:ascii="Times New Roman" w:eastAsia="Times New Roman" w:hAnsi="Times New Roman" w:cs="Times New Roman"/>
          <w:color w:val="231F20"/>
          <w:sz w:val="24"/>
          <w:szCs w:val="24"/>
          <w:lang w:eastAsia="tr-TR"/>
        </w:rPr>
        <w:t>ve nüfus cüzdanı fotokopisi,</w:t>
      </w:r>
    </w:p>
    <w:p w:rsidR="003251E1" w:rsidRPr="00850DAD" w:rsidRDefault="002172E5" w:rsidP="00204B38">
      <w:pPr>
        <w:shd w:val="clear" w:color="auto" w:fill="FFFFFF"/>
        <w:spacing w:after="0" w:line="240" w:lineRule="auto"/>
        <w:jc w:val="both"/>
        <w:rPr>
          <w:rFonts w:ascii="Times New Roman" w:eastAsia="Times New Roman" w:hAnsi="Times New Roman" w:cs="Times New Roman"/>
          <w:color w:val="231F20"/>
          <w:sz w:val="24"/>
          <w:szCs w:val="24"/>
          <w:lang w:eastAsia="tr-TR"/>
        </w:rPr>
      </w:pPr>
      <w:r w:rsidRPr="00850DAD">
        <w:rPr>
          <w:rFonts w:ascii="Times New Roman" w:eastAsia="Times New Roman" w:hAnsi="Times New Roman" w:cs="Times New Roman"/>
          <w:color w:val="231F20"/>
          <w:sz w:val="24"/>
          <w:szCs w:val="24"/>
          <w:lang w:eastAsia="tr-TR"/>
        </w:rPr>
        <w:t>5</w:t>
      </w:r>
      <w:r w:rsidR="003251E1" w:rsidRPr="00850DAD">
        <w:rPr>
          <w:rFonts w:ascii="Times New Roman" w:eastAsia="Times New Roman" w:hAnsi="Times New Roman" w:cs="Times New Roman"/>
          <w:color w:val="231F20"/>
          <w:sz w:val="24"/>
          <w:szCs w:val="24"/>
          <w:lang w:eastAsia="tr-TR"/>
        </w:rPr>
        <w:t xml:space="preserve">) Gerçek kişiler için </w:t>
      </w:r>
      <w:proofErr w:type="gramStart"/>
      <w:r w:rsidR="003251E1" w:rsidRPr="00850DAD">
        <w:rPr>
          <w:rFonts w:ascii="Times New Roman" w:eastAsia="Times New Roman" w:hAnsi="Times New Roman" w:cs="Times New Roman"/>
          <w:color w:val="231F20"/>
          <w:sz w:val="24"/>
          <w:szCs w:val="24"/>
          <w:lang w:eastAsia="tr-TR"/>
        </w:rPr>
        <w:t>ikametgah</w:t>
      </w:r>
      <w:proofErr w:type="gramEnd"/>
      <w:r w:rsidR="003251E1" w:rsidRPr="00850DAD">
        <w:rPr>
          <w:rFonts w:ascii="Times New Roman" w:eastAsia="Times New Roman" w:hAnsi="Times New Roman" w:cs="Times New Roman"/>
          <w:color w:val="231F20"/>
          <w:sz w:val="24"/>
          <w:szCs w:val="24"/>
          <w:lang w:eastAsia="tr-TR"/>
        </w:rPr>
        <w:t xml:space="preserve"> sahibi olduğunu gösterir belge</w:t>
      </w:r>
    </w:p>
    <w:p w:rsidR="003251E1" w:rsidRPr="00850DAD" w:rsidRDefault="002172E5" w:rsidP="00204B38">
      <w:pPr>
        <w:shd w:val="clear" w:color="auto" w:fill="FFFFFF"/>
        <w:spacing w:after="0" w:line="240" w:lineRule="auto"/>
        <w:jc w:val="both"/>
        <w:rPr>
          <w:rFonts w:ascii="Times New Roman" w:eastAsia="Times New Roman" w:hAnsi="Times New Roman" w:cs="Times New Roman"/>
          <w:color w:val="231F20"/>
          <w:sz w:val="24"/>
          <w:szCs w:val="24"/>
          <w:lang w:eastAsia="tr-TR"/>
        </w:rPr>
      </w:pPr>
      <w:r w:rsidRPr="00850DAD">
        <w:rPr>
          <w:rFonts w:ascii="Times New Roman" w:eastAsia="Times New Roman" w:hAnsi="Times New Roman" w:cs="Times New Roman"/>
          <w:color w:val="231F20"/>
          <w:sz w:val="24"/>
          <w:szCs w:val="24"/>
          <w:lang w:eastAsia="tr-TR"/>
        </w:rPr>
        <w:t>6</w:t>
      </w:r>
      <w:r w:rsidR="003251E1" w:rsidRPr="00850DAD">
        <w:rPr>
          <w:rFonts w:ascii="Times New Roman" w:eastAsia="Times New Roman" w:hAnsi="Times New Roman" w:cs="Times New Roman"/>
          <w:color w:val="231F20"/>
          <w:sz w:val="24"/>
          <w:szCs w:val="24"/>
          <w:lang w:eastAsia="tr-TR"/>
        </w:rPr>
        <w:t>) Gerçek kişiler için İmza beyanı (Noterden tasdikli olmak kaydıyla) ve vekâleten iştirak ediliyorsa, isteklinin adına teklif vermeye yetkili olduğuna dair noter tasdikli vekâletname ve vekile ait noter tasdikli imza beyanı</w:t>
      </w:r>
    </w:p>
    <w:p w:rsidR="003251E1" w:rsidRPr="00850DAD" w:rsidRDefault="002172E5" w:rsidP="00204B38">
      <w:pPr>
        <w:shd w:val="clear" w:color="auto" w:fill="FFFFFF"/>
        <w:spacing w:after="0" w:line="240" w:lineRule="auto"/>
        <w:jc w:val="both"/>
        <w:rPr>
          <w:rFonts w:ascii="Times New Roman" w:eastAsia="Times New Roman" w:hAnsi="Times New Roman" w:cs="Times New Roman"/>
          <w:color w:val="231F20"/>
          <w:sz w:val="24"/>
          <w:szCs w:val="24"/>
          <w:lang w:eastAsia="tr-TR"/>
        </w:rPr>
      </w:pPr>
      <w:proofErr w:type="gramStart"/>
      <w:r w:rsidRPr="00850DAD">
        <w:rPr>
          <w:rFonts w:ascii="Times New Roman" w:eastAsia="Times New Roman" w:hAnsi="Times New Roman" w:cs="Times New Roman"/>
          <w:color w:val="231F20"/>
          <w:sz w:val="24"/>
          <w:szCs w:val="24"/>
          <w:lang w:eastAsia="tr-TR"/>
        </w:rPr>
        <w:t>7</w:t>
      </w:r>
      <w:r w:rsidR="003251E1" w:rsidRPr="00850DAD">
        <w:rPr>
          <w:rFonts w:ascii="Times New Roman" w:eastAsia="Times New Roman" w:hAnsi="Times New Roman" w:cs="Times New Roman"/>
          <w:color w:val="231F20"/>
          <w:sz w:val="24"/>
          <w:szCs w:val="24"/>
          <w:lang w:eastAsia="tr-TR"/>
        </w:rPr>
        <w:t>)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noter tasdikli imza sirküleri</w:t>
      </w:r>
      <w:proofErr w:type="gramEnd"/>
    </w:p>
    <w:p w:rsidR="0080731A" w:rsidRPr="00850DAD" w:rsidRDefault="002172E5" w:rsidP="00204B38">
      <w:pPr>
        <w:shd w:val="clear" w:color="auto" w:fill="FFFFFF"/>
        <w:spacing w:after="0" w:line="240" w:lineRule="auto"/>
        <w:jc w:val="both"/>
        <w:rPr>
          <w:rFonts w:ascii="Times New Roman" w:eastAsia="Times New Roman" w:hAnsi="Times New Roman" w:cs="Times New Roman"/>
          <w:color w:val="231F20"/>
          <w:sz w:val="24"/>
          <w:szCs w:val="24"/>
          <w:lang w:eastAsia="tr-TR"/>
        </w:rPr>
      </w:pPr>
      <w:r w:rsidRPr="00850DAD">
        <w:rPr>
          <w:rFonts w:ascii="Times New Roman" w:eastAsia="Times New Roman" w:hAnsi="Times New Roman" w:cs="Times New Roman"/>
          <w:color w:val="231F20"/>
          <w:sz w:val="24"/>
          <w:szCs w:val="24"/>
          <w:lang w:eastAsia="tr-TR"/>
        </w:rPr>
        <w:t>8</w:t>
      </w:r>
      <w:r w:rsidR="0080731A" w:rsidRPr="00850DAD">
        <w:rPr>
          <w:rFonts w:ascii="Times New Roman" w:eastAsia="Times New Roman" w:hAnsi="Times New Roman" w:cs="Times New Roman"/>
          <w:color w:val="231F20"/>
          <w:sz w:val="24"/>
          <w:szCs w:val="24"/>
          <w:lang w:eastAsia="tr-TR"/>
        </w:rPr>
        <w:t xml:space="preserve">) </w:t>
      </w:r>
      <w:r w:rsidR="00B66D6F" w:rsidRPr="00850DAD">
        <w:rPr>
          <w:rFonts w:ascii="Times New Roman" w:eastAsia="Times New Roman" w:hAnsi="Times New Roman" w:cs="Times New Roman"/>
          <w:color w:val="231F20"/>
          <w:sz w:val="24"/>
          <w:szCs w:val="24"/>
          <w:lang w:eastAsia="tr-TR"/>
        </w:rPr>
        <w:t xml:space="preserve">İsteklilerin </w:t>
      </w:r>
      <w:r w:rsidR="0080731A" w:rsidRPr="00850DAD">
        <w:rPr>
          <w:rFonts w:ascii="Times New Roman" w:eastAsia="Times New Roman" w:hAnsi="Times New Roman" w:cs="Times New Roman"/>
          <w:color w:val="231F20"/>
          <w:sz w:val="24"/>
          <w:szCs w:val="24"/>
          <w:lang w:eastAsia="tr-TR"/>
        </w:rPr>
        <w:t>Devlet İhalelerine katılmaktan yasaklı olmadığına dair yazılı beyanı</w:t>
      </w:r>
      <w:r w:rsidR="00B66D6F" w:rsidRPr="00850DAD">
        <w:rPr>
          <w:rFonts w:ascii="Times New Roman" w:eastAsia="Times New Roman" w:hAnsi="Times New Roman" w:cs="Times New Roman"/>
          <w:color w:val="231F20"/>
          <w:sz w:val="24"/>
          <w:szCs w:val="24"/>
          <w:lang w:eastAsia="tr-TR"/>
        </w:rPr>
        <w:t>,</w:t>
      </w:r>
    </w:p>
    <w:p w:rsidR="00DA5C04" w:rsidRPr="00850DAD" w:rsidRDefault="002172E5" w:rsidP="0080731A">
      <w:pPr>
        <w:shd w:val="clear" w:color="auto" w:fill="FFFFFF"/>
        <w:spacing w:after="0" w:line="240" w:lineRule="auto"/>
        <w:jc w:val="both"/>
        <w:rPr>
          <w:rFonts w:ascii="Times New Roman" w:hAnsi="Times New Roman" w:cs="Times New Roman"/>
          <w:sz w:val="24"/>
          <w:szCs w:val="24"/>
        </w:rPr>
      </w:pPr>
      <w:r w:rsidRPr="00850DAD">
        <w:rPr>
          <w:rFonts w:ascii="Times New Roman" w:eastAsia="Times New Roman" w:hAnsi="Times New Roman" w:cs="Times New Roman"/>
          <w:color w:val="231F20"/>
          <w:sz w:val="24"/>
          <w:szCs w:val="24"/>
          <w:lang w:eastAsia="tr-TR"/>
        </w:rPr>
        <w:t>9</w:t>
      </w:r>
      <w:r w:rsidR="00DA5C04" w:rsidRPr="00850DAD">
        <w:rPr>
          <w:rFonts w:ascii="Times New Roman" w:eastAsia="Times New Roman" w:hAnsi="Times New Roman" w:cs="Times New Roman"/>
          <w:color w:val="231F20"/>
          <w:sz w:val="24"/>
          <w:szCs w:val="24"/>
          <w:lang w:eastAsia="tr-TR"/>
        </w:rPr>
        <w:t>) Tüzel kişi</w:t>
      </w:r>
      <w:r w:rsidR="00DB734A" w:rsidRPr="00850DAD">
        <w:rPr>
          <w:rFonts w:ascii="Times New Roman" w:eastAsia="Times New Roman" w:hAnsi="Times New Roman" w:cs="Times New Roman"/>
          <w:color w:val="231F20"/>
          <w:sz w:val="24"/>
          <w:szCs w:val="24"/>
          <w:lang w:eastAsia="tr-TR"/>
        </w:rPr>
        <w:t xml:space="preserve"> olması halinde tüzel kişiliğin</w:t>
      </w:r>
      <w:r w:rsidR="00DB734A" w:rsidRPr="00850DAD">
        <w:rPr>
          <w:rFonts w:ascii="Times New Roman" w:hAnsi="Times New Roman" w:cs="Times New Roman"/>
          <w:sz w:val="24"/>
          <w:szCs w:val="24"/>
        </w:rPr>
        <w:t xml:space="preserve"> ortakları, üyeleri veya kurucuları ile tüzel kişiliğin yönetimindeki görevlileri belirten son durumu gösterir, Ticaret Sicil Gazetesi</w:t>
      </w:r>
    </w:p>
    <w:p w:rsidR="00AD59A0" w:rsidRPr="00850DAD" w:rsidRDefault="002172E5" w:rsidP="0080731A">
      <w:pPr>
        <w:shd w:val="clear" w:color="auto" w:fill="FFFFFF"/>
        <w:spacing w:after="0" w:line="240" w:lineRule="auto"/>
        <w:jc w:val="both"/>
        <w:rPr>
          <w:rFonts w:ascii="Times New Roman" w:hAnsi="Times New Roman" w:cs="Times New Roman"/>
          <w:sz w:val="24"/>
          <w:szCs w:val="24"/>
        </w:rPr>
      </w:pPr>
      <w:r w:rsidRPr="00850DAD">
        <w:rPr>
          <w:rFonts w:ascii="Times New Roman" w:hAnsi="Times New Roman" w:cs="Times New Roman"/>
          <w:sz w:val="24"/>
          <w:szCs w:val="24"/>
        </w:rPr>
        <w:t>10</w:t>
      </w:r>
      <w:r w:rsidR="00AD59A0" w:rsidRPr="00850DAD">
        <w:rPr>
          <w:rFonts w:ascii="Times New Roman" w:hAnsi="Times New Roman" w:cs="Times New Roman"/>
          <w:sz w:val="24"/>
          <w:szCs w:val="24"/>
        </w:rPr>
        <w:t>) Ortak girişimin teklif vermesi halinde iş ortaklık beyannamesi dolduracaklardır.</w:t>
      </w:r>
    </w:p>
    <w:p w:rsidR="00AD59A0" w:rsidRPr="00850DAD" w:rsidRDefault="00B66D6F" w:rsidP="0080731A">
      <w:pPr>
        <w:shd w:val="clear" w:color="auto" w:fill="FFFFFF"/>
        <w:spacing w:after="0" w:line="240" w:lineRule="auto"/>
        <w:jc w:val="both"/>
        <w:rPr>
          <w:rFonts w:ascii="Times New Roman" w:eastAsia="Times New Roman" w:hAnsi="Times New Roman" w:cs="Times New Roman"/>
          <w:color w:val="231F20"/>
          <w:sz w:val="24"/>
          <w:szCs w:val="24"/>
          <w:lang w:eastAsia="tr-TR"/>
        </w:rPr>
      </w:pPr>
      <w:r w:rsidRPr="00850DAD">
        <w:rPr>
          <w:rFonts w:ascii="Times New Roman" w:hAnsi="Times New Roman" w:cs="Times New Roman"/>
          <w:sz w:val="24"/>
          <w:szCs w:val="24"/>
        </w:rPr>
        <w:t>1</w:t>
      </w:r>
      <w:r w:rsidR="002172E5" w:rsidRPr="00850DAD">
        <w:rPr>
          <w:rFonts w:ascii="Times New Roman" w:hAnsi="Times New Roman" w:cs="Times New Roman"/>
          <w:sz w:val="24"/>
          <w:szCs w:val="24"/>
        </w:rPr>
        <w:t>1</w:t>
      </w:r>
      <w:r w:rsidR="00AD59A0" w:rsidRPr="00850DAD">
        <w:rPr>
          <w:rFonts w:ascii="Times New Roman" w:hAnsi="Times New Roman" w:cs="Times New Roman"/>
          <w:sz w:val="24"/>
          <w:szCs w:val="24"/>
        </w:rPr>
        <w:t>) ortak girişimlerde mal satış şartnamesi bütün ortaklarca ya da yetki verilen ortaklarca yapılacak olup, ilgisine göre bu maddenin 3, 4, 5, 6</w:t>
      </w:r>
      <w:r w:rsidRPr="00850DAD">
        <w:rPr>
          <w:rFonts w:ascii="Times New Roman" w:hAnsi="Times New Roman" w:cs="Times New Roman"/>
          <w:sz w:val="24"/>
          <w:szCs w:val="24"/>
        </w:rPr>
        <w:t>, 7</w:t>
      </w:r>
      <w:r w:rsidR="00AD59A0" w:rsidRPr="00850DAD">
        <w:rPr>
          <w:rFonts w:ascii="Times New Roman" w:hAnsi="Times New Roman" w:cs="Times New Roman"/>
          <w:sz w:val="24"/>
          <w:szCs w:val="24"/>
        </w:rPr>
        <w:t xml:space="preserve"> ve </w:t>
      </w:r>
      <w:r w:rsidRPr="00850DAD">
        <w:rPr>
          <w:rFonts w:ascii="Times New Roman" w:hAnsi="Times New Roman" w:cs="Times New Roman"/>
          <w:sz w:val="24"/>
          <w:szCs w:val="24"/>
        </w:rPr>
        <w:t>8</w:t>
      </w:r>
      <w:r w:rsidR="00AD59A0" w:rsidRPr="00850DAD">
        <w:rPr>
          <w:rFonts w:ascii="Times New Roman" w:hAnsi="Times New Roman" w:cs="Times New Roman"/>
          <w:sz w:val="24"/>
          <w:szCs w:val="24"/>
        </w:rPr>
        <w:t>. Sırada sayılan belgeleri ayrı ayrı vereceklerdir.</w:t>
      </w:r>
    </w:p>
    <w:p w:rsidR="003251E1" w:rsidRPr="00850DAD" w:rsidRDefault="00D27FF3" w:rsidP="0080731A">
      <w:pPr>
        <w:shd w:val="clear" w:color="auto" w:fill="FFFFFF"/>
        <w:spacing w:after="0" w:line="240" w:lineRule="auto"/>
        <w:jc w:val="both"/>
        <w:rPr>
          <w:rFonts w:ascii="Times New Roman" w:eastAsia="Times New Roman" w:hAnsi="Times New Roman" w:cs="Times New Roman"/>
          <w:color w:val="231F20"/>
          <w:sz w:val="24"/>
          <w:szCs w:val="24"/>
          <w:lang w:eastAsia="tr-TR"/>
        </w:rPr>
      </w:pPr>
      <w:r w:rsidRPr="00850DAD">
        <w:rPr>
          <w:rFonts w:ascii="Times New Roman" w:eastAsia="Times New Roman" w:hAnsi="Times New Roman" w:cs="Times New Roman"/>
          <w:color w:val="231F20"/>
          <w:sz w:val="24"/>
          <w:szCs w:val="24"/>
          <w:lang w:eastAsia="tr-TR"/>
        </w:rPr>
        <w:t>1</w:t>
      </w:r>
      <w:r w:rsidR="002172E5" w:rsidRPr="00850DAD">
        <w:rPr>
          <w:rFonts w:ascii="Times New Roman" w:eastAsia="Times New Roman" w:hAnsi="Times New Roman" w:cs="Times New Roman"/>
          <w:color w:val="231F20"/>
          <w:sz w:val="24"/>
          <w:szCs w:val="24"/>
          <w:lang w:eastAsia="tr-TR"/>
        </w:rPr>
        <w:t>2</w:t>
      </w:r>
      <w:r w:rsidR="003251E1" w:rsidRPr="00850DAD">
        <w:rPr>
          <w:rFonts w:ascii="Times New Roman" w:eastAsia="Times New Roman" w:hAnsi="Times New Roman" w:cs="Times New Roman"/>
          <w:color w:val="231F20"/>
          <w:sz w:val="24"/>
          <w:szCs w:val="24"/>
          <w:lang w:eastAsia="tr-TR"/>
        </w:rPr>
        <w:t xml:space="preserve">) </w:t>
      </w:r>
      <w:r w:rsidR="00D02CA9" w:rsidRPr="00850DAD">
        <w:rPr>
          <w:rFonts w:ascii="Times New Roman" w:eastAsia="Times New Roman" w:hAnsi="Times New Roman" w:cs="Times New Roman"/>
          <w:color w:val="231F20"/>
          <w:sz w:val="24"/>
          <w:szCs w:val="24"/>
          <w:lang w:eastAsia="tr-TR"/>
        </w:rPr>
        <w:t xml:space="preserve">Antakya </w:t>
      </w:r>
      <w:r w:rsidR="00F57D29" w:rsidRPr="00850DAD">
        <w:rPr>
          <w:rFonts w:ascii="Times New Roman" w:eastAsia="Times New Roman" w:hAnsi="Times New Roman" w:cs="Times New Roman"/>
          <w:color w:val="231F20"/>
          <w:sz w:val="24"/>
          <w:szCs w:val="24"/>
          <w:lang w:eastAsia="tr-TR"/>
        </w:rPr>
        <w:t>Belediyesine borcu (Emlak, ÇTV, K</w:t>
      </w:r>
      <w:r w:rsidR="00D02CA9" w:rsidRPr="00850DAD">
        <w:rPr>
          <w:rFonts w:ascii="Times New Roman" w:eastAsia="Times New Roman" w:hAnsi="Times New Roman" w:cs="Times New Roman"/>
          <w:color w:val="231F20"/>
          <w:sz w:val="24"/>
          <w:szCs w:val="24"/>
          <w:lang w:eastAsia="tr-TR"/>
        </w:rPr>
        <w:t>ira vb.) olmadığına dair güncel belge.</w:t>
      </w:r>
    </w:p>
    <w:p w:rsidR="0080731A" w:rsidRPr="00850DAD" w:rsidRDefault="00B66D6F" w:rsidP="0080731A">
      <w:pPr>
        <w:spacing w:after="0" w:line="270" w:lineRule="atLeast"/>
        <w:jc w:val="both"/>
        <w:rPr>
          <w:rFonts w:ascii="Times New Roman" w:hAnsi="Times New Roman" w:cs="Times New Roman"/>
          <w:color w:val="000000"/>
          <w:sz w:val="24"/>
          <w:szCs w:val="24"/>
        </w:rPr>
      </w:pPr>
      <w:r w:rsidRPr="00850DAD">
        <w:rPr>
          <w:rFonts w:ascii="Times New Roman" w:eastAsia="Times New Roman" w:hAnsi="Times New Roman" w:cs="Times New Roman"/>
          <w:color w:val="231F20"/>
          <w:sz w:val="24"/>
          <w:szCs w:val="24"/>
          <w:lang w:eastAsia="tr-TR"/>
        </w:rPr>
        <w:t>13</w:t>
      </w:r>
      <w:r w:rsidR="00F57D29" w:rsidRPr="00850DAD">
        <w:rPr>
          <w:rFonts w:ascii="Times New Roman" w:eastAsia="Times New Roman" w:hAnsi="Times New Roman" w:cs="Times New Roman"/>
          <w:color w:val="231F20"/>
          <w:sz w:val="24"/>
          <w:szCs w:val="24"/>
          <w:lang w:eastAsia="tr-TR"/>
        </w:rPr>
        <w:t>)</w:t>
      </w:r>
      <w:r w:rsidR="00F57D29" w:rsidRPr="00850DAD">
        <w:rPr>
          <w:rFonts w:ascii="Times New Roman" w:hAnsi="Times New Roman" w:cs="Times New Roman"/>
          <w:color w:val="000000"/>
          <w:sz w:val="24"/>
          <w:szCs w:val="24"/>
        </w:rPr>
        <w:t xml:space="preserve"> 2886 Sayılı Devlet İhale Kanununun 6. maddesinde belirtilen kişiler doğrudan ve dolaylı olarak ihaleye katılamazlar.</w:t>
      </w:r>
    </w:p>
    <w:p w:rsidR="009A4346" w:rsidRPr="00850DAD" w:rsidRDefault="009A4346" w:rsidP="0080731A">
      <w:pPr>
        <w:spacing w:after="0" w:line="270" w:lineRule="atLeast"/>
        <w:jc w:val="both"/>
        <w:rPr>
          <w:rFonts w:ascii="Times New Roman" w:eastAsia="Times New Roman" w:hAnsi="Times New Roman" w:cs="Times New Roman"/>
          <w:color w:val="231F20"/>
          <w:sz w:val="24"/>
          <w:szCs w:val="24"/>
          <w:lang w:eastAsia="tr-TR"/>
        </w:rPr>
      </w:pPr>
      <w:r w:rsidRPr="00850DAD">
        <w:rPr>
          <w:rFonts w:ascii="Times New Roman" w:eastAsia="Times New Roman" w:hAnsi="Times New Roman" w:cs="Times New Roman"/>
          <w:color w:val="231F20"/>
          <w:sz w:val="24"/>
          <w:szCs w:val="24"/>
          <w:lang w:eastAsia="tr-TR"/>
        </w:rPr>
        <w:t>1</w:t>
      </w:r>
      <w:r w:rsidR="00B66D6F" w:rsidRPr="00850DAD">
        <w:rPr>
          <w:rFonts w:ascii="Times New Roman" w:eastAsia="Times New Roman" w:hAnsi="Times New Roman" w:cs="Times New Roman"/>
          <w:color w:val="231F20"/>
          <w:sz w:val="24"/>
          <w:szCs w:val="24"/>
          <w:lang w:eastAsia="tr-TR"/>
        </w:rPr>
        <w:t>4</w:t>
      </w:r>
      <w:r w:rsidRPr="00850DAD">
        <w:rPr>
          <w:rFonts w:ascii="Times New Roman" w:eastAsia="Times New Roman" w:hAnsi="Times New Roman" w:cs="Times New Roman"/>
          <w:color w:val="231F20"/>
          <w:sz w:val="24"/>
          <w:szCs w:val="24"/>
          <w:lang w:eastAsia="tr-TR"/>
        </w:rPr>
        <w:t>) İhale</w:t>
      </w:r>
      <w:r w:rsidR="0080731A" w:rsidRPr="00850DAD">
        <w:rPr>
          <w:rFonts w:ascii="Times New Roman" w:eastAsia="Times New Roman" w:hAnsi="Times New Roman" w:cs="Times New Roman"/>
          <w:color w:val="231F20"/>
          <w:sz w:val="24"/>
          <w:szCs w:val="24"/>
          <w:lang w:eastAsia="tr-TR"/>
        </w:rPr>
        <w:t xml:space="preserve">ye </w:t>
      </w:r>
      <w:r w:rsidRPr="00850DAD">
        <w:rPr>
          <w:rFonts w:ascii="Times New Roman" w:eastAsia="Times New Roman" w:hAnsi="Times New Roman" w:cs="Times New Roman"/>
          <w:color w:val="231F20"/>
          <w:sz w:val="24"/>
          <w:szCs w:val="24"/>
          <w:lang w:eastAsia="tr-TR"/>
        </w:rPr>
        <w:t>posta</w:t>
      </w:r>
      <w:r w:rsidR="0080731A" w:rsidRPr="00850DAD">
        <w:rPr>
          <w:rFonts w:ascii="Times New Roman" w:eastAsia="Times New Roman" w:hAnsi="Times New Roman" w:cs="Times New Roman"/>
          <w:color w:val="231F20"/>
          <w:sz w:val="24"/>
          <w:szCs w:val="24"/>
          <w:lang w:eastAsia="tr-TR"/>
        </w:rPr>
        <w:t xml:space="preserve">, </w:t>
      </w:r>
      <w:proofErr w:type="spellStart"/>
      <w:r w:rsidR="0080731A" w:rsidRPr="00850DAD">
        <w:rPr>
          <w:rFonts w:ascii="Times New Roman" w:eastAsia="Times New Roman" w:hAnsi="Times New Roman" w:cs="Times New Roman"/>
          <w:color w:val="231F20"/>
          <w:sz w:val="24"/>
          <w:szCs w:val="24"/>
          <w:lang w:eastAsia="tr-TR"/>
        </w:rPr>
        <w:t>fax</w:t>
      </w:r>
      <w:proofErr w:type="spellEnd"/>
      <w:r w:rsidR="0080731A" w:rsidRPr="00850DAD">
        <w:rPr>
          <w:rFonts w:ascii="Times New Roman" w:eastAsia="Times New Roman" w:hAnsi="Times New Roman" w:cs="Times New Roman"/>
          <w:color w:val="231F20"/>
          <w:sz w:val="24"/>
          <w:szCs w:val="24"/>
          <w:lang w:eastAsia="tr-TR"/>
        </w:rPr>
        <w:t xml:space="preserve">, mail vb. </w:t>
      </w:r>
      <w:r w:rsidR="00F57D29" w:rsidRPr="00850DAD">
        <w:rPr>
          <w:rFonts w:ascii="Times New Roman" w:eastAsia="Times New Roman" w:hAnsi="Times New Roman" w:cs="Times New Roman"/>
          <w:color w:val="231F20"/>
          <w:sz w:val="24"/>
          <w:szCs w:val="24"/>
          <w:lang w:eastAsia="tr-TR"/>
        </w:rPr>
        <w:t xml:space="preserve">yapılan müracaatlar kabul edilmeyecektir. </w:t>
      </w:r>
      <w:r w:rsidRPr="00850DAD">
        <w:rPr>
          <w:rFonts w:ascii="Times New Roman" w:eastAsia="Times New Roman" w:hAnsi="Times New Roman" w:cs="Times New Roman"/>
          <w:color w:val="231F20"/>
          <w:sz w:val="24"/>
          <w:szCs w:val="24"/>
          <w:lang w:eastAsia="tr-TR"/>
        </w:rPr>
        <w:t xml:space="preserve"> </w:t>
      </w:r>
    </w:p>
    <w:p w:rsidR="00D02CA9" w:rsidRPr="00850DAD" w:rsidRDefault="00D02CA9" w:rsidP="00204B38">
      <w:pPr>
        <w:jc w:val="both"/>
        <w:rPr>
          <w:rFonts w:ascii="Times New Roman" w:hAnsi="Times New Roman" w:cs="Times New Roman"/>
          <w:b/>
          <w:sz w:val="24"/>
          <w:szCs w:val="24"/>
        </w:rPr>
      </w:pPr>
    </w:p>
    <w:p w:rsidR="003C4D22" w:rsidRPr="00850DAD" w:rsidRDefault="003C4D22" w:rsidP="00713F47">
      <w:pPr>
        <w:jc w:val="both"/>
        <w:rPr>
          <w:rFonts w:ascii="Times New Roman" w:eastAsia="Times New Roman" w:hAnsi="Times New Roman" w:cs="Times New Roman"/>
          <w:b/>
          <w:color w:val="231F20"/>
          <w:sz w:val="24"/>
          <w:szCs w:val="24"/>
          <w:lang w:eastAsia="tr-TR"/>
        </w:rPr>
      </w:pPr>
      <w:r w:rsidRPr="00850DAD">
        <w:rPr>
          <w:rFonts w:ascii="Times New Roman" w:eastAsia="Times New Roman" w:hAnsi="Times New Roman" w:cs="Times New Roman"/>
          <w:color w:val="231F20"/>
          <w:sz w:val="24"/>
          <w:szCs w:val="24"/>
          <w:lang w:eastAsia="tr-TR"/>
        </w:rPr>
        <w:tab/>
      </w:r>
      <w:r w:rsidR="001B6188" w:rsidRPr="00850DAD">
        <w:rPr>
          <w:rFonts w:ascii="Times New Roman" w:eastAsia="Times New Roman" w:hAnsi="Times New Roman" w:cs="Times New Roman"/>
          <w:color w:val="231F20"/>
          <w:sz w:val="24"/>
          <w:szCs w:val="24"/>
          <w:lang w:eastAsia="tr-TR"/>
        </w:rPr>
        <w:t>İ</w:t>
      </w:r>
      <w:r w:rsidRPr="00850DAD">
        <w:rPr>
          <w:rFonts w:ascii="Times New Roman" w:eastAsia="Times New Roman" w:hAnsi="Times New Roman" w:cs="Times New Roman"/>
          <w:color w:val="231F20"/>
          <w:sz w:val="24"/>
          <w:szCs w:val="24"/>
          <w:lang w:eastAsia="tr-TR"/>
        </w:rPr>
        <w:t>lan olunur.</w:t>
      </w:r>
      <w:r w:rsidR="00204B38" w:rsidRPr="00850DAD">
        <w:rPr>
          <w:rFonts w:ascii="Times New Roman" w:eastAsia="Times New Roman" w:hAnsi="Times New Roman" w:cs="Times New Roman"/>
          <w:color w:val="231F20"/>
          <w:sz w:val="24"/>
          <w:szCs w:val="24"/>
          <w:lang w:eastAsia="tr-TR"/>
        </w:rPr>
        <w:t xml:space="preserve">                     </w:t>
      </w:r>
      <w:r w:rsidR="00713F47" w:rsidRPr="00850DAD">
        <w:rPr>
          <w:rFonts w:ascii="Times New Roman" w:eastAsia="Times New Roman" w:hAnsi="Times New Roman" w:cs="Times New Roman"/>
          <w:color w:val="231F20"/>
          <w:sz w:val="24"/>
          <w:szCs w:val="24"/>
          <w:lang w:eastAsia="tr-TR"/>
        </w:rPr>
        <w:t xml:space="preserve">                                                    </w:t>
      </w:r>
      <w:r w:rsidR="00204B38" w:rsidRPr="00850DAD">
        <w:rPr>
          <w:rFonts w:ascii="Times New Roman" w:eastAsia="Times New Roman" w:hAnsi="Times New Roman" w:cs="Times New Roman"/>
          <w:color w:val="231F20"/>
          <w:sz w:val="24"/>
          <w:szCs w:val="24"/>
          <w:lang w:eastAsia="tr-TR"/>
        </w:rPr>
        <w:t xml:space="preserve">       </w:t>
      </w:r>
      <w:r w:rsidRPr="00850DAD">
        <w:rPr>
          <w:rFonts w:ascii="Times New Roman" w:eastAsia="Times New Roman" w:hAnsi="Times New Roman" w:cs="Times New Roman"/>
          <w:b/>
          <w:color w:val="231F20"/>
          <w:sz w:val="24"/>
          <w:szCs w:val="24"/>
          <w:lang w:eastAsia="tr-TR"/>
        </w:rPr>
        <w:t>Antakya Belediyesi</w:t>
      </w:r>
    </w:p>
    <w:p w:rsidR="00713F47" w:rsidRPr="00850DAD" w:rsidRDefault="00713F47" w:rsidP="00713F47">
      <w:pPr>
        <w:jc w:val="both"/>
        <w:rPr>
          <w:rFonts w:ascii="Times New Roman" w:eastAsia="Times New Roman" w:hAnsi="Times New Roman" w:cs="Times New Roman"/>
          <w:b/>
          <w:color w:val="231F20"/>
          <w:sz w:val="24"/>
          <w:szCs w:val="24"/>
          <w:lang w:eastAsia="tr-TR"/>
        </w:rPr>
      </w:pPr>
    </w:p>
    <w:sectPr w:rsidR="00713F47" w:rsidRPr="00850DAD" w:rsidSect="00EA59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E68D9"/>
    <w:multiLevelType w:val="hybridMultilevel"/>
    <w:tmpl w:val="0574B322"/>
    <w:lvl w:ilvl="0" w:tplc="7B3E7640">
      <w:start w:val="1"/>
      <w:numFmt w:val="lowerLetter"/>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
    <w:nsid w:val="2FF15BE4"/>
    <w:multiLevelType w:val="hybridMultilevel"/>
    <w:tmpl w:val="63901B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7D3CE1"/>
    <w:multiLevelType w:val="multilevel"/>
    <w:tmpl w:val="71CE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88"/>
    <w:rsid w:val="00063051"/>
    <w:rsid w:val="000971FC"/>
    <w:rsid w:val="0012295A"/>
    <w:rsid w:val="001B6188"/>
    <w:rsid w:val="001E6789"/>
    <w:rsid w:val="00204B38"/>
    <w:rsid w:val="002057A6"/>
    <w:rsid w:val="00212919"/>
    <w:rsid w:val="002172E5"/>
    <w:rsid w:val="002316D6"/>
    <w:rsid w:val="00294AAA"/>
    <w:rsid w:val="002E0223"/>
    <w:rsid w:val="002E2803"/>
    <w:rsid w:val="00301ADC"/>
    <w:rsid w:val="003251E1"/>
    <w:rsid w:val="003807CA"/>
    <w:rsid w:val="003909AD"/>
    <w:rsid w:val="003C4D22"/>
    <w:rsid w:val="00402BCE"/>
    <w:rsid w:val="00433936"/>
    <w:rsid w:val="00460918"/>
    <w:rsid w:val="00495652"/>
    <w:rsid w:val="004A4B45"/>
    <w:rsid w:val="004C64FF"/>
    <w:rsid w:val="004F760C"/>
    <w:rsid w:val="0051779E"/>
    <w:rsid w:val="00587A02"/>
    <w:rsid w:val="005C1464"/>
    <w:rsid w:val="00673118"/>
    <w:rsid w:val="006A2FE6"/>
    <w:rsid w:val="006B09FA"/>
    <w:rsid w:val="006C28BE"/>
    <w:rsid w:val="006C2E65"/>
    <w:rsid w:val="00704FBA"/>
    <w:rsid w:val="00713F47"/>
    <w:rsid w:val="00737403"/>
    <w:rsid w:val="007848C3"/>
    <w:rsid w:val="007C6A9D"/>
    <w:rsid w:val="0080731A"/>
    <w:rsid w:val="00850DAD"/>
    <w:rsid w:val="0085452C"/>
    <w:rsid w:val="00877435"/>
    <w:rsid w:val="008B4B88"/>
    <w:rsid w:val="008D45E8"/>
    <w:rsid w:val="00901062"/>
    <w:rsid w:val="00924DAA"/>
    <w:rsid w:val="00950003"/>
    <w:rsid w:val="00983CD3"/>
    <w:rsid w:val="009A00CE"/>
    <w:rsid w:val="009A4346"/>
    <w:rsid w:val="009B0495"/>
    <w:rsid w:val="009D4A7B"/>
    <w:rsid w:val="00A060B3"/>
    <w:rsid w:val="00A13CAF"/>
    <w:rsid w:val="00A228A4"/>
    <w:rsid w:val="00A3792C"/>
    <w:rsid w:val="00A52D67"/>
    <w:rsid w:val="00AC1740"/>
    <w:rsid w:val="00AD59A0"/>
    <w:rsid w:val="00AE5FDD"/>
    <w:rsid w:val="00B66D6F"/>
    <w:rsid w:val="00BF76D2"/>
    <w:rsid w:val="00CB07CB"/>
    <w:rsid w:val="00CB2681"/>
    <w:rsid w:val="00D02CA9"/>
    <w:rsid w:val="00D27FF3"/>
    <w:rsid w:val="00D344B8"/>
    <w:rsid w:val="00D36DA1"/>
    <w:rsid w:val="00D43838"/>
    <w:rsid w:val="00D46C93"/>
    <w:rsid w:val="00D664D9"/>
    <w:rsid w:val="00DA5C04"/>
    <w:rsid w:val="00DB734A"/>
    <w:rsid w:val="00E14AA5"/>
    <w:rsid w:val="00E31E53"/>
    <w:rsid w:val="00E465CA"/>
    <w:rsid w:val="00E551C6"/>
    <w:rsid w:val="00E570C2"/>
    <w:rsid w:val="00E57602"/>
    <w:rsid w:val="00EA5977"/>
    <w:rsid w:val="00EB3D67"/>
    <w:rsid w:val="00EB46AB"/>
    <w:rsid w:val="00F57D29"/>
    <w:rsid w:val="00F83021"/>
    <w:rsid w:val="00FC5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57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F760C"/>
    <w:rPr>
      <w:color w:val="0563C1" w:themeColor="hyperlink"/>
      <w:u w:val="single"/>
    </w:rPr>
  </w:style>
  <w:style w:type="paragraph" w:styleId="ListeParagraf">
    <w:name w:val="List Paragraph"/>
    <w:basedOn w:val="Normal"/>
    <w:uiPriority w:val="34"/>
    <w:qFormat/>
    <w:rsid w:val="00217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57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F760C"/>
    <w:rPr>
      <w:color w:val="0563C1" w:themeColor="hyperlink"/>
      <w:u w:val="single"/>
    </w:rPr>
  </w:style>
  <w:style w:type="paragraph" w:styleId="ListeParagraf">
    <w:name w:val="List Paragraph"/>
    <w:basedOn w:val="Normal"/>
    <w:uiPriority w:val="34"/>
    <w:qFormat/>
    <w:rsid w:val="00217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1150">
      <w:bodyDiv w:val="1"/>
      <w:marLeft w:val="0"/>
      <w:marRight w:val="0"/>
      <w:marTop w:val="0"/>
      <w:marBottom w:val="0"/>
      <w:divBdr>
        <w:top w:val="none" w:sz="0" w:space="0" w:color="auto"/>
        <w:left w:val="none" w:sz="0" w:space="0" w:color="auto"/>
        <w:bottom w:val="none" w:sz="0" w:space="0" w:color="auto"/>
        <w:right w:val="none" w:sz="0" w:space="0" w:color="auto"/>
      </w:divBdr>
    </w:div>
    <w:div w:id="988755262">
      <w:bodyDiv w:val="1"/>
      <w:marLeft w:val="0"/>
      <w:marRight w:val="0"/>
      <w:marTop w:val="0"/>
      <w:marBottom w:val="0"/>
      <w:divBdr>
        <w:top w:val="none" w:sz="0" w:space="0" w:color="auto"/>
        <w:left w:val="none" w:sz="0" w:space="0" w:color="auto"/>
        <w:bottom w:val="none" w:sz="0" w:space="0" w:color="auto"/>
        <w:right w:val="none" w:sz="0" w:space="0" w:color="auto"/>
      </w:divBdr>
      <w:divsChild>
        <w:div w:id="1205606246">
          <w:marLeft w:val="45"/>
          <w:marRight w:val="45"/>
          <w:marTop w:val="0"/>
          <w:marBottom w:val="0"/>
          <w:divBdr>
            <w:top w:val="none" w:sz="0" w:space="0" w:color="auto"/>
            <w:left w:val="none" w:sz="0" w:space="0" w:color="auto"/>
            <w:bottom w:val="none" w:sz="0" w:space="0" w:color="auto"/>
            <w:right w:val="none" w:sz="0" w:space="0" w:color="auto"/>
          </w:divBdr>
          <w:divsChild>
            <w:div w:id="1040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6471">
      <w:bodyDiv w:val="1"/>
      <w:marLeft w:val="0"/>
      <w:marRight w:val="0"/>
      <w:marTop w:val="0"/>
      <w:marBottom w:val="0"/>
      <w:divBdr>
        <w:top w:val="none" w:sz="0" w:space="0" w:color="auto"/>
        <w:left w:val="none" w:sz="0" w:space="0" w:color="auto"/>
        <w:bottom w:val="none" w:sz="0" w:space="0" w:color="auto"/>
        <w:right w:val="none" w:sz="0" w:space="0" w:color="auto"/>
      </w:divBdr>
      <w:divsChild>
        <w:div w:id="39133535">
          <w:marLeft w:val="45"/>
          <w:marRight w:val="45"/>
          <w:marTop w:val="0"/>
          <w:marBottom w:val="0"/>
          <w:divBdr>
            <w:top w:val="none" w:sz="0" w:space="0" w:color="auto"/>
            <w:left w:val="none" w:sz="0" w:space="0" w:color="auto"/>
            <w:bottom w:val="none" w:sz="0" w:space="0" w:color="auto"/>
            <w:right w:val="none" w:sz="0" w:space="0" w:color="auto"/>
          </w:divBdr>
          <w:divsChild>
            <w:div w:id="9127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3271">
      <w:bodyDiv w:val="1"/>
      <w:marLeft w:val="0"/>
      <w:marRight w:val="0"/>
      <w:marTop w:val="0"/>
      <w:marBottom w:val="0"/>
      <w:divBdr>
        <w:top w:val="none" w:sz="0" w:space="0" w:color="auto"/>
        <w:left w:val="none" w:sz="0" w:space="0" w:color="auto"/>
        <w:bottom w:val="none" w:sz="0" w:space="0" w:color="auto"/>
        <w:right w:val="none" w:sz="0" w:space="0" w:color="auto"/>
      </w:divBdr>
    </w:div>
    <w:div w:id="19260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takya.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50AD-21D9-4BF1-8030-7DD5EA81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Pages>
  <Words>778</Words>
  <Characters>4437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hasan.urek</cp:lastModifiedBy>
  <cp:revision>60</cp:revision>
  <cp:lastPrinted>2016-12-20T05:59:00Z</cp:lastPrinted>
  <dcterms:created xsi:type="dcterms:W3CDTF">2015-01-06T11:27:00Z</dcterms:created>
  <dcterms:modified xsi:type="dcterms:W3CDTF">2016-12-20T06:02:00Z</dcterms:modified>
</cp:coreProperties>
</file>